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8D" w:rsidRDefault="0062418D" w:rsidP="0062418D">
      <w:pPr>
        <w:rPr>
          <w:rFonts w:ascii="Calibri" w:hAnsi="Calibri"/>
          <w:b/>
          <w:color w:val="404040"/>
          <w:sz w:val="32"/>
          <w:szCs w:val="32"/>
        </w:rPr>
      </w:pPr>
    </w:p>
    <w:p w:rsidR="0062418D" w:rsidRDefault="0062418D" w:rsidP="0062418D">
      <w:pPr>
        <w:rPr>
          <w:rFonts w:ascii="Calibri" w:hAnsi="Calibri"/>
          <w:b/>
          <w:color w:val="404040"/>
          <w:sz w:val="32"/>
          <w:szCs w:val="32"/>
        </w:rPr>
      </w:pPr>
      <w:r>
        <w:rPr>
          <w:rFonts w:ascii="Calibri" w:hAnsi="Calibri"/>
          <w:b/>
          <w:color w:val="404040"/>
          <w:sz w:val="32"/>
          <w:szCs w:val="32"/>
        </w:rPr>
        <w:t>AKTUALITA</w:t>
      </w:r>
    </w:p>
    <w:p w:rsidR="0062418D" w:rsidRDefault="0062418D" w:rsidP="0062418D">
      <w:pPr>
        <w:rPr>
          <w:rFonts w:ascii="Calibri" w:hAnsi="Calibri" w:cs="Arial"/>
          <w:b/>
          <w:color w:val="595959"/>
          <w:sz w:val="40"/>
          <w:szCs w:val="40"/>
        </w:rPr>
      </w:pPr>
      <w:bookmarkStart w:id="0" w:name="_GoBack"/>
      <w:r>
        <w:rPr>
          <w:rFonts w:ascii="Calibri" w:hAnsi="Calibri" w:cs="Arial"/>
          <w:b/>
          <w:color w:val="595959"/>
          <w:sz w:val="40"/>
          <w:szCs w:val="40"/>
        </w:rPr>
        <w:t xml:space="preserve">Rok </w:t>
      </w:r>
      <w:proofErr w:type="spellStart"/>
      <w:r>
        <w:rPr>
          <w:rFonts w:ascii="Calibri" w:hAnsi="Calibri" w:cs="Arial"/>
          <w:b/>
          <w:color w:val="595959"/>
          <w:sz w:val="40"/>
          <w:szCs w:val="40"/>
        </w:rPr>
        <w:t>Gallasů</w:t>
      </w:r>
      <w:proofErr w:type="spellEnd"/>
      <w:r>
        <w:rPr>
          <w:rFonts w:ascii="Calibri" w:hAnsi="Calibri" w:cs="Arial"/>
          <w:b/>
          <w:color w:val="595959"/>
          <w:sz w:val="40"/>
          <w:szCs w:val="40"/>
        </w:rPr>
        <w:t xml:space="preserve"> a </w:t>
      </w:r>
      <w:proofErr w:type="spellStart"/>
      <w:r>
        <w:rPr>
          <w:rFonts w:ascii="Calibri" w:hAnsi="Calibri" w:cs="Arial"/>
          <w:b/>
          <w:color w:val="595959"/>
          <w:sz w:val="40"/>
          <w:szCs w:val="40"/>
        </w:rPr>
        <w:t>Clam-Gallasů</w:t>
      </w:r>
      <w:proofErr w:type="spellEnd"/>
      <w:r>
        <w:rPr>
          <w:rFonts w:ascii="Calibri" w:hAnsi="Calibri" w:cs="Arial"/>
          <w:b/>
          <w:color w:val="595959"/>
          <w:sz w:val="40"/>
          <w:szCs w:val="40"/>
        </w:rPr>
        <w:t xml:space="preserve"> přináší nové kulturní akce, přednášky a výstavy.</w:t>
      </w:r>
    </w:p>
    <w:p w:rsidR="0062418D" w:rsidRDefault="0062418D" w:rsidP="0062418D">
      <w:pPr>
        <w:rPr>
          <w:rFonts w:ascii="Calibri" w:hAnsi="Calibri" w:cs="Arial"/>
          <w:b/>
          <w:color w:val="595959"/>
          <w:sz w:val="40"/>
          <w:szCs w:val="40"/>
        </w:rPr>
      </w:pPr>
      <w:r>
        <w:rPr>
          <w:rFonts w:ascii="Calibri" w:hAnsi="Calibri" w:cs="Arial"/>
          <w:b/>
          <w:color w:val="595959"/>
          <w:sz w:val="40"/>
          <w:szCs w:val="40"/>
        </w:rPr>
        <w:t>Na zámku v Opočně začíná výstava zaměřená na pistole, v Ratibořicích ožijí postavy z Babičky</w:t>
      </w:r>
      <w:bookmarkEnd w:id="0"/>
      <w:r>
        <w:rPr>
          <w:rFonts w:ascii="Calibri" w:hAnsi="Calibri" w:cs="Arial"/>
          <w:b/>
          <w:color w:val="595959"/>
          <w:sz w:val="40"/>
          <w:szCs w:val="40"/>
        </w:rPr>
        <w:t>.</w:t>
      </w:r>
    </w:p>
    <w:p w:rsidR="0062418D" w:rsidRPr="00C25562" w:rsidRDefault="0062418D" w:rsidP="0062418D">
      <w:pPr>
        <w:pBdr>
          <w:bottom w:val="single" w:sz="6" w:space="1" w:color="auto"/>
        </w:pBdr>
        <w:jc w:val="both"/>
        <w:rPr>
          <w:rFonts w:ascii="Calibri" w:hAnsi="Calibri" w:cs="Arial"/>
          <w:color w:val="000000"/>
          <w:sz w:val="22"/>
          <w:szCs w:val="22"/>
        </w:rPr>
      </w:pPr>
      <w:r>
        <w:rPr>
          <w:rFonts w:ascii="Calibri" w:hAnsi="Calibri" w:cs="Arial"/>
          <w:color w:val="000000"/>
          <w:sz w:val="22"/>
          <w:szCs w:val="22"/>
        </w:rPr>
        <w:t xml:space="preserve">Sychrov, </w:t>
      </w:r>
      <w:proofErr w:type="gramStart"/>
      <w:r>
        <w:rPr>
          <w:rFonts w:ascii="Calibri" w:hAnsi="Calibri" w:cs="Arial"/>
          <w:color w:val="000000"/>
          <w:sz w:val="22"/>
          <w:szCs w:val="22"/>
        </w:rPr>
        <w:t>27.5.2019</w:t>
      </w:r>
      <w:proofErr w:type="gramEnd"/>
    </w:p>
    <w:p w:rsidR="0062418D" w:rsidRPr="00C25562" w:rsidRDefault="0062418D" w:rsidP="0062418D">
      <w:pPr>
        <w:rPr>
          <w:rFonts w:ascii="Calibri" w:hAnsi="Calibri" w:cs="Arial"/>
          <w:b/>
          <w:color w:val="7F7F7F"/>
        </w:rPr>
      </w:pPr>
    </w:p>
    <w:p w:rsidR="0062418D" w:rsidRDefault="0062418D" w:rsidP="0062418D">
      <w:pPr>
        <w:jc w:val="both"/>
        <w:rPr>
          <w:rFonts w:ascii="Calibri" w:hAnsi="Calibri" w:cs="Arial"/>
          <w:b/>
          <w:i/>
        </w:rPr>
      </w:pPr>
      <w:r>
        <w:rPr>
          <w:rFonts w:ascii="Calibri" w:hAnsi="Calibri" w:cs="Arial"/>
          <w:b/>
          <w:i/>
        </w:rPr>
        <w:t xml:space="preserve">V rámci projektu Národního památkového ústavu Po stopách šlechtických rodů je rok 2019 zaměřen hlavně na Liberecký kraj, a to tématem </w:t>
      </w:r>
      <w:proofErr w:type="spellStart"/>
      <w:r>
        <w:rPr>
          <w:rFonts w:ascii="Calibri" w:hAnsi="Calibri" w:cs="Arial"/>
          <w:b/>
          <w:i/>
        </w:rPr>
        <w:t>Gallasové</w:t>
      </w:r>
      <w:proofErr w:type="spellEnd"/>
      <w:r>
        <w:rPr>
          <w:rFonts w:ascii="Calibri" w:hAnsi="Calibri" w:cs="Arial"/>
          <w:b/>
          <w:i/>
        </w:rPr>
        <w:t xml:space="preserve"> a </w:t>
      </w:r>
      <w:proofErr w:type="spellStart"/>
      <w:r>
        <w:rPr>
          <w:rFonts w:ascii="Calibri" w:hAnsi="Calibri" w:cs="Arial"/>
          <w:b/>
          <w:i/>
        </w:rPr>
        <w:t>Clam-Gallasové</w:t>
      </w:r>
      <w:proofErr w:type="spellEnd"/>
      <w:r>
        <w:rPr>
          <w:rFonts w:ascii="Calibri" w:hAnsi="Calibri" w:cs="Arial"/>
          <w:b/>
          <w:i/>
        </w:rPr>
        <w:t xml:space="preserve">: Noblesa severních Čech. V souvislosti s tímto projektem jsou nachystány kulturní akce, přednášky, ale třeba také zvýhodněné vstupné na stěžejní objekty. </w:t>
      </w:r>
    </w:p>
    <w:p w:rsidR="0062418D" w:rsidRDefault="0062418D" w:rsidP="0062418D">
      <w:pPr>
        <w:jc w:val="both"/>
        <w:rPr>
          <w:rFonts w:ascii="Calibri" w:hAnsi="Calibri" w:cs="Arial"/>
          <w:b/>
          <w:i/>
        </w:rPr>
      </w:pPr>
    </w:p>
    <w:p w:rsidR="0062418D" w:rsidRDefault="0062418D" w:rsidP="0062418D">
      <w:pPr>
        <w:jc w:val="both"/>
        <w:rPr>
          <w:rFonts w:ascii="Calibri" w:hAnsi="Calibri" w:cs="Arial"/>
        </w:rPr>
      </w:pPr>
      <w:r>
        <w:rPr>
          <w:rFonts w:ascii="Calibri" w:hAnsi="Calibri" w:cs="Arial"/>
        </w:rPr>
        <w:t xml:space="preserve">S rody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Clam-Gallasů</w:t>
      </w:r>
      <w:proofErr w:type="spellEnd"/>
      <w:r>
        <w:rPr>
          <w:rFonts w:ascii="Calibri" w:hAnsi="Calibri" w:cs="Arial"/>
        </w:rPr>
        <w:t xml:space="preserve"> jsou nejvíce spojeny zámek </w:t>
      </w:r>
      <w:proofErr w:type="spellStart"/>
      <w:r>
        <w:rPr>
          <w:rFonts w:ascii="Calibri" w:hAnsi="Calibri" w:cs="Arial"/>
        </w:rPr>
        <w:t>Lemberk</w:t>
      </w:r>
      <w:proofErr w:type="spellEnd"/>
      <w:r>
        <w:rPr>
          <w:rFonts w:ascii="Calibri" w:hAnsi="Calibri" w:cs="Arial"/>
        </w:rPr>
        <w:t xml:space="preserve">, hrad </w:t>
      </w:r>
      <w:proofErr w:type="spellStart"/>
      <w:r>
        <w:rPr>
          <w:rFonts w:ascii="Calibri" w:hAnsi="Calibri" w:cs="Arial"/>
        </w:rPr>
        <w:t>Grabštejn</w:t>
      </w:r>
      <w:proofErr w:type="spellEnd"/>
      <w:r>
        <w:rPr>
          <w:rFonts w:ascii="Calibri" w:hAnsi="Calibri" w:cs="Arial"/>
        </w:rPr>
        <w:t xml:space="preserve"> a hrad a zámek Frýdlant. Právě </w:t>
      </w:r>
      <w:r w:rsidRPr="00AC16C5">
        <w:rPr>
          <w:rFonts w:ascii="Calibri" w:hAnsi="Calibri" w:cs="Arial"/>
          <w:b/>
        </w:rPr>
        <w:t xml:space="preserve">na </w:t>
      </w:r>
      <w:proofErr w:type="spellStart"/>
      <w:r w:rsidRPr="00AC16C5">
        <w:rPr>
          <w:rFonts w:ascii="Calibri" w:hAnsi="Calibri" w:cs="Arial"/>
          <w:b/>
        </w:rPr>
        <w:t>Lemberku</w:t>
      </w:r>
      <w:proofErr w:type="spellEnd"/>
      <w:r w:rsidRPr="00AC16C5">
        <w:rPr>
          <w:rFonts w:ascii="Calibri" w:hAnsi="Calibri" w:cs="Arial"/>
          <w:b/>
        </w:rPr>
        <w:t xml:space="preserve"> a </w:t>
      </w:r>
      <w:proofErr w:type="spellStart"/>
      <w:r w:rsidRPr="00AC16C5">
        <w:rPr>
          <w:rFonts w:ascii="Calibri" w:hAnsi="Calibri" w:cs="Arial"/>
          <w:b/>
        </w:rPr>
        <w:t>Grabštejně</w:t>
      </w:r>
      <w:proofErr w:type="spellEnd"/>
      <w:r w:rsidRPr="00AC16C5">
        <w:rPr>
          <w:rFonts w:ascii="Calibri" w:hAnsi="Calibri" w:cs="Arial"/>
          <w:b/>
        </w:rPr>
        <w:t xml:space="preserve"> mohou návštěvníci získat zlevněné vstupné</w:t>
      </w:r>
      <w:r>
        <w:rPr>
          <w:rFonts w:ascii="Calibri" w:hAnsi="Calibri" w:cs="Arial"/>
        </w:rPr>
        <w:t>, pokud se prokáží vstupenkou z letos absolvované prohlídky z jednoho z výše jmenovaných zámků.</w:t>
      </w:r>
    </w:p>
    <w:p w:rsidR="0062418D" w:rsidRDefault="0062418D" w:rsidP="0062418D">
      <w:pPr>
        <w:jc w:val="both"/>
        <w:rPr>
          <w:rFonts w:ascii="Calibri" w:hAnsi="Calibri" w:cs="Arial"/>
        </w:rPr>
      </w:pPr>
      <w:r>
        <w:rPr>
          <w:rFonts w:ascii="Calibri" w:hAnsi="Calibri" w:cs="Arial"/>
        </w:rPr>
        <w:t xml:space="preserve">Na frýdlantském zámku se 30. května od 18 hodin uskuteční Hudební večer zaměřený na dobu těchto rodů, ve stejný den i čas proběhne </w:t>
      </w:r>
      <w:r w:rsidRPr="00AC16C5">
        <w:rPr>
          <w:rFonts w:ascii="Calibri" w:hAnsi="Calibri" w:cs="Arial"/>
          <w:b/>
        </w:rPr>
        <w:t xml:space="preserve">přednáška v Krajské vědecké knihovně v Liberci na téma </w:t>
      </w:r>
      <w:proofErr w:type="spellStart"/>
      <w:r w:rsidRPr="00AC16C5">
        <w:rPr>
          <w:rFonts w:ascii="Calibri" w:hAnsi="Calibri" w:cs="Arial"/>
          <w:b/>
        </w:rPr>
        <w:t>Lemberk</w:t>
      </w:r>
      <w:proofErr w:type="spellEnd"/>
      <w:r w:rsidRPr="00AC16C5">
        <w:rPr>
          <w:rFonts w:ascii="Calibri" w:hAnsi="Calibri" w:cs="Arial"/>
          <w:b/>
        </w:rPr>
        <w:t xml:space="preserve"> v proměnách času.</w:t>
      </w:r>
    </w:p>
    <w:p w:rsidR="0062418D" w:rsidRDefault="0062418D" w:rsidP="0062418D">
      <w:pPr>
        <w:jc w:val="both"/>
        <w:rPr>
          <w:rFonts w:ascii="Calibri" w:hAnsi="Calibri" w:cs="Arial"/>
        </w:rPr>
      </w:pPr>
      <w:r>
        <w:rPr>
          <w:rFonts w:ascii="Calibri" w:hAnsi="Calibri" w:cs="Arial"/>
        </w:rPr>
        <w:t xml:space="preserve">Tradiční </w:t>
      </w:r>
      <w:r w:rsidRPr="00AC16C5">
        <w:rPr>
          <w:rFonts w:ascii="Calibri" w:hAnsi="Calibri" w:cs="Arial"/>
          <w:b/>
        </w:rPr>
        <w:t xml:space="preserve">Den dětí na </w:t>
      </w:r>
      <w:proofErr w:type="spellStart"/>
      <w:r w:rsidRPr="00AC16C5">
        <w:rPr>
          <w:rFonts w:ascii="Calibri" w:hAnsi="Calibri" w:cs="Arial"/>
          <w:b/>
        </w:rPr>
        <w:t>Grabštejně</w:t>
      </w:r>
      <w:proofErr w:type="spellEnd"/>
      <w:r w:rsidRPr="00AC16C5">
        <w:rPr>
          <w:rFonts w:ascii="Calibri" w:hAnsi="Calibri" w:cs="Arial"/>
          <w:b/>
        </w:rPr>
        <w:t xml:space="preserve">, letos pořádaný 2. června, se zaměří právě na </w:t>
      </w:r>
      <w:proofErr w:type="spellStart"/>
      <w:r w:rsidRPr="00AC16C5">
        <w:rPr>
          <w:rFonts w:ascii="Calibri" w:hAnsi="Calibri" w:cs="Arial"/>
          <w:b/>
        </w:rPr>
        <w:t>Gallasy</w:t>
      </w:r>
      <w:proofErr w:type="spellEnd"/>
      <w:r>
        <w:rPr>
          <w:rFonts w:ascii="Calibri" w:hAnsi="Calibri" w:cs="Arial"/>
        </w:rPr>
        <w:t xml:space="preserve">, s tímto tématem budou korespondovat kostýmovaní průvodci, ale také dětské prohlídky, jejichž základním motivem je papoušek, který skutečně na </w:t>
      </w:r>
      <w:proofErr w:type="spellStart"/>
      <w:r>
        <w:rPr>
          <w:rFonts w:ascii="Calibri" w:hAnsi="Calibri" w:cs="Arial"/>
        </w:rPr>
        <w:t>Grabštejně</w:t>
      </w:r>
      <w:proofErr w:type="spellEnd"/>
      <w:r>
        <w:rPr>
          <w:rFonts w:ascii="Calibri" w:hAnsi="Calibri" w:cs="Arial"/>
        </w:rPr>
        <w:t xml:space="preserve"> -  jako symbol bohatství tohoto rodu - byl a děti budou mít za úkol hledat jeho motiv v interiérech hradu. Chybět nebudou ani dílničky a historické hry v exteriérech hradu. </w:t>
      </w:r>
      <w:r w:rsidRPr="00AC16C5">
        <w:rPr>
          <w:rFonts w:ascii="Calibri" w:hAnsi="Calibri" w:cs="Arial"/>
          <w:b/>
        </w:rPr>
        <w:t xml:space="preserve">Na 4. června si správa hradu a zámku Frýdlant připravila speciální prohlídku knihovny </w:t>
      </w:r>
      <w:proofErr w:type="spellStart"/>
      <w:r w:rsidRPr="00AC16C5">
        <w:rPr>
          <w:rFonts w:ascii="Calibri" w:hAnsi="Calibri" w:cs="Arial"/>
          <w:b/>
        </w:rPr>
        <w:t>Gallasů</w:t>
      </w:r>
      <w:proofErr w:type="spellEnd"/>
      <w:r w:rsidRPr="00AC16C5">
        <w:rPr>
          <w:rFonts w:ascii="Calibri" w:hAnsi="Calibri" w:cs="Arial"/>
          <w:b/>
        </w:rPr>
        <w:t xml:space="preserve"> a </w:t>
      </w:r>
      <w:proofErr w:type="spellStart"/>
      <w:r w:rsidRPr="00AC16C5">
        <w:rPr>
          <w:rFonts w:ascii="Calibri" w:hAnsi="Calibri" w:cs="Arial"/>
          <w:b/>
        </w:rPr>
        <w:t>Clam-Gallasů</w:t>
      </w:r>
      <w:proofErr w:type="spellEnd"/>
      <w:r>
        <w:rPr>
          <w:rFonts w:ascii="Calibri" w:hAnsi="Calibri" w:cs="Arial"/>
        </w:rPr>
        <w:t xml:space="preserve">, a to od 18 hodin. Druhý červnový víkend se návštěvníkům premiérově představí </w:t>
      </w:r>
      <w:r w:rsidRPr="00AC16C5">
        <w:rPr>
          <w:rFonts w:ascii="Calibri" w:hAnsi="Calibri" w:cs="Arial"/>
          <w:b/>
        </w:rPr>
        <w:t xml:space="preserve">panelová výstava o </w:t>
      </w:r>
      <w:proofErr w:type="spellStart"/>
      <w:r w:rsidRPr="00AC16C5">
        <w:rPr>
          <w:rFonts w:ascii="Calibri" w:hAnsi="Calibri" w:cs="Arial"/>
          <w:b/>
        </w:rPr>
        <w:t>Bredovské</w:t>
      </w:r>
      <w:proofErr w:type="spellEnd"/>
      <w:r w:rsidRPr="00AC16C5">
        <w:rPr>
          <w:rFonts w:ascii="Calibri" w:hAnsi="Calibri" w:cs="Arial"/>
          <w:b/>
        </w:rPr>
        <w:t xml:space="preserve"> zahradě na </w:t>
      </w:r>
      <w:proofErr w:type="spellStart"/>
      <w:r w:rsidRPr="00AC16C5">
        <w:rPr>
          <w:rFonts w:ascii="Calibri" w:hAnsi="Calibri" w:cs="Arial"/>
          <w:b/>
        </w:rPr>
        <w:t>Lemberku</w:t>
      </w:r>
      <w:proofErr w:type="spellEnd"/>
      <w:r>
        <w:rPr>
          <w:rFonts w:ascii="Calibri" w:hAnsi="Calibri" w:cs="Arial"/>
        </w:rPr>
        <w:t xml:space="preserve">, která mapuje vývoj této zahrady i drobných staveb v okolí za éry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Clam-Gallasů</w:t>
      </w:r>
      <w:proofErr w:type="spellEnd"/>
      <w:r>
        <w:rPr>
          <w:rFonts w:ascii="Calibri" w:hAnsi="Calibri" w:cs="Arial"/>
        </w:rPr>
        <w:t xml:space="preserve">. Výstava vznikla ve spolupráci správy zámku </w:t>
      </w:r>
      <w:proofErr w:type="spellStart"/>
      <w:r>
        <w:rPr>
          <w:rFonts w:ascii="Calibri" w:hAnsi="Calibri" w:cs="Arial"/>
        </w:rPr>
        <w:t>Lemberk</w:t>
      </w:r>
      <w:proofErr w:type="spellEnd"/>
      <w:r>
        <w:rPr>
          <w:rFonts w:ascii="Calibri" w:hAnsi="Calibri" w:cs="Arial"/>
        </w:rPr>
        <w:t xml:space="preserve"> a Územního odborného pracoviště NPÚ v Liberci. </w:t>
      </w:r>
      <w:r w:rsidRPr="00AC16C5">
        <w:rPr>
          <w:rFonts w:ascii="Calibri" w:hAnsi="Calibri" w:cs="Arial"/>
          <w:b/>
        </w:rPr>
        <w:t xml:space="preserve">U příležitosti otevření této výstavy proběhnou i komentované prohlídky </w:t>
      </w:r>
      <w:proofErr w:type="spellStart"/>
      <w:r w:rsidRPr="00AC16C5">
        <w:rPr>
          <w:rFonts w:ascii="Calibri" w:hAnsi="Calibri" w:cs="Arial"/>
          <w:b/>
        </w:rPr>
        <w:t>Bredovské</w:t>
      </w:r>
      <w:proofErr w:type="spellEnd"/>
      <w:r w:rsidRPr="00AC16C5">
        <w:rPr>
          <w:rFonts w:ascii="Calibri" w:hAnsi="Calibri" w:cs="Arial"/>
          <w:b/>
        </w:rPr>
        <w:t xml:space="preserve"> zahrady.</w:t>
      </w:r>
      <w:r>
        <w:rPr>
          <w:rFonts w:ascii="Calibri" w:hAnsi="Calibri" w:cs="Arial"/>
        </w:rPr>
        <w:t xml:space="preserve"> Zahrada a s ní spojená výstava bude přístupná ve vypsaných termínech (</w:t>
      </w:r>
      <w:hyperlink r:id="rId6" w:history="1">
        <w:r w:rsidRPr="00C12D3D">
          <w:rPr>
            <w:rStyle w:val="Hypertextovodkaz"/>
            <w:rFonts w:ascii="Calibri" w:hAnsi="Calibri" w:cs="Arial"/>
          </w:rPr>
          <w:t>www.zamek-lemberk.cz</w:t>
        </w:r>
      </w:hyperlink>
      <w:r>
        <w:rPr>
          <w:rFonts w:ascii="Calibri" w:hAnsi="Calibri" w:cs="Arial"/>
        </w:rPr>
        <w:t>).</w:t>
      </w:r>
    </w:p>
    <w:p w:rsidR="0062418D" w:rsidRDefault="0062418D" w:rsidP="0062418D">
      <w:pPr>
        <w:jc w:val="both"/>
        <w:rPr>
          <w:rFonts w:ascii="Calibri" w:hAnsi="Calibri" w:cs="Arial"/>
        </w:rPr>
      </w:pPr>
      <w:r>
        <w:rPr>
          <w:rFonts w:ascii="Calibri" w:hAnsi="Calibri" w:cs="Arial"/>
        </w:rPr>
        <w:t xml:space="preserve">Rok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Clam-Gallasů</w:t>
      </w:r>
      <w:proofErr w:type="spellEnd"/>
      <w:r>
        <w:rPr>
          <w:rFonts w:ascii="Calibri" w:hAnsi="Calibri" w:cs="Arial"/>
        </w:rPr>
        <w:t xml:space="preserve"> bude v červnu připomenut ještě druhým Hudebním večerem na </w:t>
      </w:r>
      <w:proofErr w:type="spellStart"/>
      <w:r>
        <w:rPr>
          <w:rFonts w:ascii="Calibri" w:hAnsi="Calibri" w:cs="Arial"/>
        </w:rPr>
        <w:t>Frýdlantě</w:t>
      </w:r>
      <w:proofErr w:type="spellEnd"/>
      <w:r>
        <w:rPr>
          <w:rFonts w:ascii="Calibri" w:hAnsi="Calibri" w:cs="Arial"/>
        </w:rPr>
        <w:t xml:space="preserve"> (</w:t>
      </w:r>
      <w:proofErr w:type="gramStart"/>
      <w:r>
        <w:rPr>
          <w:rFonts w:ascii="Calibri" w:hAnsi="Calibri" w:cs="Arial"/>
        </w:rPr>
        <w:t>20.6.), premiérovým</w:t>
      </w:r>
      <w:proofErr w:type="gramEnd"/>
      <w:r>
        <w:rPr>
          <w:rFonts w:ascii="Calibri" w:hAnsi="Calibri" w:cs="Arial"/>
        </w:rPr>
        <w:t xml:space="preserve"> Dětským dnem na </w:t>
      </w:r>
      <w:proofErr w:type="spellStart"/>
      <w:r>
        <w:rPr>
          <w:rFonts w:ascii="Calibri" w:hAnsi="Calibri" w:cs="Arial"/>
        </w:rPr>
        <w:t>Lemberku</w:t>
      </w:r>
      <w:proofErr w:type="spellEnd"/>
      <w:r>
        <w:rPr>
          <w:rFonts w:ascii="Calibri" w:hAnsi="Calibri" w:cs="Arial"/>
        </w:rPr>
        <w:t xml:space="preserve"> v </w:t>
      </w:r>
      <w:proofErr w:type="spellStart"/>
      <w:r>
        <w:rPr>
          <w:rFonts w:ascii="Calibri" w:hAnsi="Calibri" w:cs="Arial"/>
        </w:rPr>
        <w:t>Bredovské</w:t>
      </w:r>
      <w:proofErr w:type="spellEnd"/>
      <w:r>
        <w:rPr>
          <w:rFonts w:ascii="Calibri" w:hAnsi="Calibri" w:cs="Arial"/>
        </w:rPr>
        <w:t xml:space="preserve"> zahradě 29. června a následujícími večerními prohlídkami pro děti na </w:t>
      </w:r>
      <w:proofErr w:type="spellStart"/>
      <w:r>
        <w:rPr>
          <w:rFonts w:ascii="Calibri" w:hAnsi="Calibri" w:cs="Arial"/>
        </w:rPr>
        <w:t>Grabštejně</w:t>
      </w:r>
      <w:proofErr w:type="spellEnd"/>
      <w:r>
        <w:rPr>
          <w:rFonts w:ascii="Calibri" w:hAnsi="Calibri" w:cs="Arial"/>
        </w:rPr>
        <w:t xml:space="preserve">, které připomenou, jak probíhaly oslavy narozenin za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Clam-Gallasů</w:t>
      </w:r>
      <w:proofErr w:type="spellEnd"/>
      <w:r>
        <w:rPr>
          <w:rFonts w:ascii="Calibri" w:hAnsi="Calibri" w:cs="Arial"/>
        </w:rPr>
        <w:t xml:space="preserve">. Do konce sezony je na </w:t>
      </w:r>
      <w:proofErr w:type="spellStart"/>
      <w:r>
        <w:rPr>
          <w:rFonts w:ascii="Calibri" w:hAnsi="Calibri" w:cs="Arial"/>
        </w:rPr>
        <w:t>Lemberku</w:t>
      </w:r>
      <w:proofErr w:type="spellEnd"/>
      <w:r>
        <w:rPr>
          <w:rFonts w:ascii="Calibri" w:hAnsi="Calibri" w:cs="Arial"/>
        </w:rPr>
        <w:t xml:space="preserve"> volně přístupná výstava věnovaná tomuto rodu a </w:t>
      </w:r>
      <w:proofErr w:type="spellStart"/>
      <w:r>
        <w:rPr>
          <w:rFonts w:ascii="Calibri" w:hAnsi="Calibri" w:cs="Arial"/>
        </w:rPr>
        <w:t>lemberskému</w:t>
      </w:r>
      <w:proofErr w:type="spellEnd"/>
      <w:r>
        <w:rPr>
          <w:rFonts w:ascii="Calibri" w:hAnsi="Calibri" w:cs="Arial"/>
        </w:rPr>
        <w:t xml:space="preserve"> panství v letech 1918-1945.</w:t>
      </w:r>
    </w:p>
    <w:p w:rsidR="0062418D" w:rsidRDefault="0062418D" w:rsidP="0062418D">
      <w:pPr>
        <w:jc w:val="both"/>
        <w:rPr>
          <w:rFonts w:ascii="Calibri" w:hAnsi="Calibri" w:cs="Arial"/>
        </w:rPr>
      </w:pPr>
    </w:p>
    <w:p w:rsidR="0062418D" w:rsidRPr="00AC16C5" w:rsidRDefault="0062418D" w:rsidP="0062418D">
      <w:pPr>
        <w:jc w:val="both"/>
        <w:rPr>
          <w:rFonts w:ascii="Calibri" w:hAnsi="Calibri" w:cs="Arial"/>
          <w:b/>
        </w:rPr>
      </w:pPr>
      <w:r w:rsidRPr="00AC16C5">
        <w:rPr>
          <w:rFonts w:ascii="Calibri" w:hAnsi="Calibri" w:cs="Arial"/>
          <w:b/>
        </w:rPr>
        <w:t>Z dalších významných akcí konaných na hradech a zámcích Liberecka v červnu:</w:t>
      </w:r>
    </w:p>
    <w:p w:rsidR="0062418D" w:rsidRPr="00AC16C5" w:rsidRDefault="0062418D" w:rsidP="0062418D">
      <w:pPr>
        <w:jc w:val="both"/>
        <w:rPr>
          <w:rFonts w:ascii="Calibri" w:hAnsi="Calibri" w:cs="Arial"/>
        </w:rPr>
      </w:pPr>
      <w:proofErr w:type="gramStart"/>
      <w:r>
        <w:rPr>
          <w:rFonts w:ascii="Calibri" w:hAnsi="Calibri" w:cs="Arial"/>
        </w:rPr>
        <w:t>1.</w:t>
      </w:r>
      <w:r w:rsidRPr="00AC16C5">
        <w:rPr>
          <w:rFonts w:ascii="Calibri" w:hAnsi="Calibri" w:cs="Arial"/>
        </w:rPr>
        <w:t>června</w:t>
      </w:r>
      <w:proofErr w:type="gramEnd"/>
      <w:r w:rsidRPr="00AC16C5">
        <w:rPr>
          <w:rFonts w:ascii="Calibri" w:hAnsi="Calibri" w:cs="Arial"/>
        </w:rPr>
        <w:t xml:space="preserve"> začíná hudební festival Dvořákův Turnov a Sychrov, na Bezdězu bude zahájena výstava K. H. Mácha Pomníky-sochy-náhrobky. V podstřeší purkrabského paláce budou vystaveny grafické listy předních českých výtvarníků na toto téma. Během celého víkendu budou navíc na Bezdězu šermíři, na Troskách budou 1. června sokolnické ukázky. Naopak konec června bude na Troskách patřit </w:t>
      </w:r>
      <w:proofErr w:type="spellStart"/>
      <w:r w:rsidRPr="00AC16C5">
        <w:rPr>
          <w:rFonts w:ascii="Calibri" w:hAnsi="Calibri" w:cs="Arial"/>
        </w:rPr>
        <w:t>lanochodcům</w:t>
      </w:r>
      <w:proofErr w:type="spellEnd"/>
      <w:r w:rsidRPr="00AC16C5">
        <w:rPr>
          <w:rFonts w:ascii="Calibri" w:hAnsi="Calibri" w:cs="Arial"/>
        </w:rPr>
        <w:t>.</w:t>
      </w:r>
    </w:p>
    <w:p w:rsidR="0062418D" w:rsidRDefault="0062418D" w:rsidP="0062418D">
      <w:pPr>
        <w:jc w:val="both"/>
        <w:rPr>
          <w:rFonts w:ascii="Calibri" w:hAnsi="Calibri" w:cs="Arial"/>
        </w:rPr>
      </w:pPr>
    </w:p>
    <w:p w:rsidR="0062418D" w:rsidRPr="00AC16C5" w:rsidRDefault="0062418D" w:rsidP="0062418D">
      <w:pPr>
        <w:jc w:val="both"/>
        <w:rPr>
          <w:rFonts w:ascii="Calibri" w:hAnsi="Calibri" w:cs="Arial"/>
          <w:b/>
        </w:rPr>
      </w:pPr>
      <w:r w:rsidRPr="00AC16C5">
        <w:rPr>
          <w:rFonts w:ascii="Calibri" w:hAnsi="Calibri" w:cs="Arial"/>
          <w:b/>
        </w:rPr>
        <w:t>Královéhradecko:</w:t>
      </w:r>
    </w:p>
    <w:p w:rsidR="0062418D" w:rsidRDefault="0062418D" w:rsidP="0062418D">
      <w:pPr>
        <w:jc w:val="both"/>
        <w:rPr>
          <w:rFonts w:ascii="Calibri" w:hAnsi="Calibri" w:cs="Arial"/>
        </w:rPr>
      </w:pPr>
      <w:r w:rsidRPr="00AC16C5">
        <w:rPr>
          <w:rFonts w:ascii="Calibri" w:hAnsi="Calibri" w:cs="Arial"/>
          <w:b/>
        </w:rPr>
        <w:t>Na zámku v Opočně</w:t>
      </w:r>
      <w:r>
        <w:rPr>
          <w:rFonts w:ascii="Calibri" w:hAnsi="Calibri" w:cs="Arial"/>
        </w:rPr>
        <w:t xml:space="preserve"> začíná 1. června výstava s příznačným názvem </w:t>
      </w:r>
      <w:r w:rsidRPr="00AC16C5">
        <w:rPr>
          <w:rFonts w:ascii="Calibri" w:hAnsi="Calibri" w:cs="Arial"/>
          <w:b/>
        </w:rPr>
        <w:t>Pistole z opočenských depozitářů.</w:t>
      </w:r>
      <w:r w:rsidRPr="00B85174">
        <w:rPr>
          <w:rFonts w:ascii="Calibri" w:hAnsi="Calibri" w:cs="Arial"/>
        </w:rPr>
        <w:t xml:space="preserve"> </w:t>
      </w:r>
      <w:r>
        <w:rPr>
          <w:rFonts w:ascii="Calibri" w:hAnsi="Calibri" w:cs="Arial"/>
        </w:rPr>
        <w:t>Návštěvníky čeká j</w:t>
      </w:r>
      <w:r w:rsidRPr="00B85174">
        <w:rPr>
          <w:rFonts w:ascii="Calibri" w:hAnsi="Calibri" w:cs="Arial"/>
        </w:rPr>
        <w:t>ednadvacet vybraných</w:t>
      </w:r>
      <w:r>
        <w:rPr>
          <w:rFonts w:ascii="Calibri" w:hAnsi="Calibri" w:cs="Arial"/>
        </w:rPr>
        <w:t>,</w:t>
      </w:r>
      <w:r w:rsidRPr="00B85174">
        <w:rPr>
          <w:rFonts w:ascii="Calibri" w:hAnsi="Calibri" w:cs="Arial"/>
        </w:rPr>
        <w:t xml:space="preserve"> dosud nevystavovaných exponátů ze 17. až 20. století. </w:t>
      </w:r>
      <w:r>
        <w:rPr>
          <w:rFonts w:ascii="Calibri" w:hAnsi="Calibri" w:cs="Arial"/>
        </w:rPr>
        <w:t>K vidění budou p</w:t>
      </w:r>
      <w:r w:rsidRPr="00B85174">
        <w:rPr>
          <w:rFonts w:ascii="Calibri" w:hAnsi="Calibri" w:cs="Arial"/>
        </w:rPr>
        <w:t xml:space="preserve">istole se zámkem kolečkovým (jezdecké), zámkem křesadlovým (lovecké, armádní, kapesní), zámkem perkusním (armádní), dvouhlavňová pistole tzv. </w:t>
      </w:r>
      <w:proofErr w:type="spellStart"/>
      <w:r w:rsidRPr="00B85174">
        <w:rPr>
          <w:rFonts w:ascii="Calibri" w:hAnsi="Calibri" w:cs="Arial"/>
        </w:rPr>
        <w:t>wender</w:t>
      </w:r>
      <w:proofErr w:type="spellEnd"/>
      <w:r w:rsidRPr="00B85174">
        <w:rPr>
          <w:rFonts w:ascii="Calibri" w:hAnsi="Calibri" w:cs="Arial"/>
        </w:rPr>
        <w:t>, raritní revolver na 24 nábojů aj. Výstavu je možné zhlédnout v rámci prohlídek zbrojnic (případně v rámci akce Prohlídky opočenských zb</w:t>
      </w:r>
      <w:r>
        <w:rPr>
          <w:rFonts w:ascii="Calibri" w:hAnsi="Calibri" w:cs="Arial"/>
        </w:rPr>
        <w:t xml:space="preserve">rojnic s rozšířeným výkladem - </w:t>
      </w:r>
      <w:hyperlink r:id="rId7" w:history="1">
        <w:r w:rsidRPr="00C12D3D">
          <w:rPr>
            <w:rStyle w:val="Hypertextovodkaz"/>
            <w:rFonts w:ascii="Calibri" w:hAnsi="Calibri" w:cs="Arial"/>
          </w:rPr>
          <w:t>www.zamek-opocno.cz</w:t>
        </w:r>
      </w:hyperlink>
    </w:p>
    <w:p w:rsidR="0062418D" w:rsidRDefault="0062418D" w:rsidP="0062418D">
      <w:pPr>
        <w:jc w:val="both"/>
        <w:rPr>
          <w:rFonts w:ascii="Calibri" w:hAnsi="Calibri" w:cs="Arial"/>
        </w:rPr>
      </w:pPr>
      <w:r>
        <w:rPr>
          <w:rFonts w:ascii="Calibri" w:hAnsi="Calibri" w:cs="Arial"/>
        </w:rPr>
        <w:t xml:space="preserve">Na 4. až 8. června si správa zámku Ratibořice připravila již klasickou, velice oblíbenou akci </w:t>
      </w:r>
      <w:r w:rsidRPr="00AC16C5">
        <w:rPr>
          <w:rFonts w:ascii="Calibri" w:hAnsi="Calibri" w:cs="Arial"/>
          <w:b/>
        </w:rPr>
        <w:t>Za Babičkou Boženy Němcové do Ratibořic.</w:t>
      </w:r>
      <w:r>
        <w:rPr>
          <w:rFonts w:ascii="Calibri" w:hAnsi="Calibri" w:cs="Arial"/>
        </w:rPr>
        <w:t xml:space="preserve"> Na zámku i v Babiččině údolí budou v těchto dnech působit postavy z tohoto románu.</w:t>
      </w:r>
    </w:p>
    <w:p w:rsidR="0062418D" w:rsidRDefault="0062418D" w:rsidP="0062418D">
      <w:pPr>
        <w:jc w:val="both"/>
        <w:rPr>
          <w:rFonts w:ascii="Calibri" w:hAnsi="Calibri" w:cs="Arial"/>
        </w:rPr>
      </w:pPr>
      <w:r w:rsidRPr="00AC16C5">
        <w:rPr>
          <w:rFonts w:ascii="Calibri" w:hAnsi="Calibri" w:cs="Arial"/>
          <w:b/>
        </w:rPr>
        <w:t xml:space="preserve">Na Hrádku u Nechanic proběhne v termínu 6. až 9. června již XXI. ročník festivalu romantické a klasické hudby „Romantický Hrádek“, hospitál Kuks </w:t>
      </w:r>
      <w:proofErr w:type="gramStart"/>
      <w:r w:rsidRPr="00AC16C5">
        <w:rPr>
          <w:rFonts w:ascii="Calibri" w:hAnsi="Calibri" w:cs="Arial"/>
          <w:b/>
        </w:rPr>
        <w:t>zve 8.-9. června</w:t>
      </w:r>
      <w:proofErr w:type="gramEnd"/>
      <w:r w:rsidRPr="00AC16C5">
        <w:rPr>
          <w:rFonts w:ascii="Calibri" w:hAnsi="Calibri" w:cs="Arial"/>
          <w:b/>
        </w:rPr>
        <w:t xml:space="preserve"> na Víkend otevřených zahrad,</w:t>
      </w:r>
      <w:r>
        <w:rPr>
          <w:rFonts w:ascii="Calibri" w:hAnsi="Calibri" w:cs="Arial"/>
        </w:rPr>
        <w:t xml:space="preserve"> kdy se návštěvníci mohou účastnit speciálních prohlídek bylinkové zahrady. Polovina a konec června bude na Opočně patřit koncertu Barbory Lepšové (klavír) a Vladimíra </w:t>
      </w:r>
      <w:proofErr w:type="spellStart"/>
      <w:r>
        <w:rPr>
          <w:rFonts w:ascii="Calibri" w:hAnsi="Calibri" w:cs="Arial"/>
        </w:rPr>
        <w:t>Sanvita</w:t>
      </w:r>
      <w:proofErr w:type="spellEnd"/>
      <w:r w:rsidRPr="008129F4">
        <w:rPr>
          <w:rFonts w:ascii="Calibri" w:hAnsi="Calibri" w:cs="Arial"/>
        </w:rPr>
        <w:t xml:space="preserve"> (violoncello)</w:t>
      </w:r>
      <w:r>
        <w:rPr>
          <w:rFonts w:ascii="Calibri" w:hAnsi="Calibri" w:cs="Arial"/>
        </w:rPr>
        <w:t xml:space="preserve"> v zámecké obrazárně, barokní slavnosti Baroko na oko na Kuksu či </w:t>
      </w:r>
      <w:r w:rsidRPr="00AC16C5">
        <w:rPr>
          <w:rFonts w:ascii="Calibri" w:hAnsi="Calibri" w:cs="Arial"/>
          <w:b/>
        </w:rPr>
        <w:t xml:space="preserve">večerním prohlídkám s příběhem na zámku v Náchodě. Zde také proběhne 22. června </w:t>
      </w:r>
      <w:proofErr w:type="spellStart"/>
      <w:r w:rsidRPr="00AC16C5">
        <w:rPr>
          <w:rFonts w:ascii="Calibri" w:hAnsi="Calibri" w:cs="Arial"/>
          <w:b/>
        </w:rPr>
        <w:t>Hradozámecké</w:t>
      </w:r>
      <w:proofErr w:type="spellEnd"/>
      <w:r w:rsidRPr="00AC16C5">
        <w:rPr>
          <w:rFonts w:ascii="Calibri" w:hAnsi="Calibri" w:cs="Arial"/>
          <w:b/>
        </w:rPr>
        <w:t xml:space="preserve"> hodování</w:t>
      </w:r>
      <w:r>
        <w:rPr>
          <w:rFonts w:ascii="Calibri" w:hAnsi="Calibri" w:cs="Arial"/>
        </w:rPr>
        <w:t>, tedy festival minipivovarů a krajových specialit a regionálních produktů. Na Hrádku u Nechanic proběhnou poslední červnovou sobotu Medové slavnosti, neděle bude na Kuksu patřit Slavnosti koní, historie a řemesel.</w:t>
      </w:r>
    </w:p>
    <w:p w:rsidR="0062418D" w:rsidRDefault="0062418D" w:rsidP="0062418D">
      <w:pPr>
        <w:jc w:val="both"/>
        <w:rPr>
          <w:rFonts w:ascii="Calibri" w:hAnsi="Calibri" w:cs="Arial"/>
        </w:rPr>
      </w:pPr>
    </w:p>
    <w:p w:rsidR="0062418D" w:rsidRPr="00AC16C5" w:rsidRDefault="0062418D" w:rsidP="0062418D">
      <w:pPr>
        <w:jc w:val="both"/>
        <w:rPr>
          <w:rFonts w:ascii="Calibri" w:hAnsi="Calibri" w:cs="Arial"/>
          <w:b/>
        </w:rPr>
      </w:pPr>
      <w:r w:rsidRPr="00AC16C5">
        <w:rPr>
          <w:rFonts w:ascii="Calibri" w:hAnsi="Calibri" w:cs="Arial"/>
          <w:b/>
        </w:rPr>
        <w:t>Pardubicko:</w:t>
      </w:r>
    </w:p>
    <w:p w:rsidR="0062418D" w:rsidRDefault="0062418D" w:rsidP="0062418D">
      <w:pPr>
        <w:jc w:val="both"/>
        <w:rPr>
          <w:rFonts w:ascii="Calibri" w:hAnsi="Calibri" w:cs="Arial"/>
        </w:rPr>
      </w:pPr>
      <w:r w:rsidRPr="00AC16C5">
        <w:rPr>
          <w:rFonts w:ascii="Calibri" w:hAnsi="Calibri" w:cs="Arial"/>
          <w:b/>
        </w:rPr>
        <w:t>Na Kunětické</w:t>
      </w:r>
      <w:r>
        <w:rPr>
          <w:rFonts w:ascii="Calibri" w:hAnsi="Calibri" w:cs="Arial"/>
        </w:rPr>
        <w:t xml:space="preserve"> </w:t>
      </w:r>
      <w:r w:rsidRPr="00AC16C5">
        <w:rPr>
          <w:rFonts w:ascii="Calibri" w:hAnsi="Calibri" w:cs="Arial"/>
          <w:b/>
        </w:rPr>
        <w:t>hoře</w:t>
      </w:r>
      <w:r>
        <w:rPr>
          <w:rFonts w:ascii="Calibri" w:hAnsi="Calibri" w:cs="Arial"/>
        </w:rPr>
        <w:t xml:space="preserve"> již probíhají letní divadelní představení pod širým nebem na rondelu pod věží v režii Východočeského divadla Pardubice, na 9. června je připraveno pohádkové představení </w:t>
      </w:r>
      <w:r w:rsidRPr="000461F5">
        <w:rPr>
          <w:rFonts w:ascii="Calibri" w:hAnsi="Calibri" w:cs="Arial"/>
        </w:rPr>
        <w:t>Čtyřlístek a Talisman moci</w:t>
      </w:r>
      <w:r>
        <w:rPr>
          <w:rFonts w:ascii="Calibri" w:hAnsi="Calibri" w:cs="Arial"/>
        </w:rPr>
        <w:t xml:space="preserve"> v produkci Divadla D5, o den později se návštěvníci mohou těšit na r</w:t>
      </w:r>
      <w:r w:rsidRPr="000461F5">
        <w:rPr>
          <w:rFonts w:ascii="Calibri" w:hAnsi="Calibri" w:cs="Arial"/>
        </w:rPr>
        <w:t xml:space="preserve">ecitál oblíbeného písničkáře </w:t>
      </w:r>
      <w:r>
        <w:rPr>
          <w:rFonts w:ascii="Calibri" w:hAnsi="Calibri" w:cs="Arial"/>
        </w:rPr>
        <w:t xml:space="preserve">Roberta Křesťana </w:t>
      </w:r>
      <w:r w:rsidRPr="000461F5">
        <w:rPr>
          <w:rFonts w:ascii="Calibri" w:hAnsi="Calibri" w:cs="Arial"/>
        </w:rPr>
        <w:t>a jeho kapely</w:t>
      </w:r>
      <w:r>
        <w:rPr>
          <w:rFonts w:ascii="Calibri" w:hAnsi="Calibri" w:cs="Arial"/>
        </w:rPr>
        <w:t xml:space="preserve"> Druhá tráva. </w:t>
      </w:r>
      <w:r w:rsidRPr="00AC16C5">
        <w:rPr>
          <w:rFonts w:ascii="Calibri" w:hAnsi="Calibri" w:cs="Arial"/>
          <w:b/>
        </w:rPr>
        <w:t>Na zámku v Litomyšli, respektive v arkádách v přízemí, je volně přístupná panelová výstava</w:t>
      </w:r>
      <w:r w:rsidRPr="000461F5">
        <w:rPr>
          <w:rFonts w:ascii="Calibri" w:hAnsi="Calibri" w:cs="Arial"/>
        </w:rPr>
        <w:t xml:space="preserve"> (</w:t>
      </w:r>
      <w:r>
        <w:rPr>
          <w:rFonts w:ascii="Calibri" w:hAnsi="Calibri" w:cs="Arial"/>
        </w:rPr>
        <w:t xml:space="preserve">vznikla </w:t>
      </w:r>
      <w:r w:rsidRPr="000461F5">
        <w:rPr>
          <w:rFonts w:ascii="Calibri" w:hAnsi="Calibri" w:cs="Arial"/>
        </w:rPr>
        <w:t>ve spolupráci s Národním divadlem)</w:t>
      </w:r>
      <w:r>
        <w:rPr>
          <w:rFonts w:ascii="Calibri" w:hAnsi="Calibri" w:cs="Arial"/>
        </w:rPr>
        <w:t xml:space="preserve"> pod názvem </w:t>
      </w:r>
      <w:r w:rsidRPr="00AC16C5">
        <w:rPr>
          <w:rFonts w:ascii="Calibri" w:hAnsi="Calibri" w:cs="Arial"/>
          <w:b/>
        </w:rPr>
        <w:t>Balet s rodokmenem</w:t>
      </w:r>
      <w:r>
        <w:rPr>
          <w:rFonts w:ascii="Calibri" w:hAnsi="Calibri" w:cs="Arial"/>
        </w:rPr>
        <w:t>, která</w:t>
      </w:r>
      <w:r w:rsidRPr="000461F5">
        <w:rPr>
          <w:rFonts w:ascii="Calibri" w:hAnsi="Calibri" w:cs="Arial"/>
        </w:rPr>
        <w:t xml:space="preserve"> propojuje zámek v Litomyšli s nejstarším baletním titulem Marn</w:t>
      </w:r>
      <w:r>
        <w:rPr>
          <w:rFonts w:ascii="Calibri" w:hAnsi="Calibri" w:cs="Arial"/>
        </w:rPr>
        <w:t xml:space="preserve">á opatrnost, který má </w:t>
      </w:r>
      <w:r w:rsidRPr="000461F5">
        <w:rPr>
          <w:rFonts w:ascii="Calibri" w:hAnsi="Calibri" w:cs="Arial"/>
        </w:rPr>
        <w:t xml:space="preserve">souvislost na vzácné zámecké divadlo z r. 1797. </w:t>
      </w:r>
      <w:r>
        <w:rPr>
          <w:rFonts w:ascii="Calibri" w:hAnsi="Calibri" w:cs="Arial"/>
        </w:rPr>
        <w:t xml:space="preserve">Červen je na Litomyšli neodmyslitelně spjat s Národním festivalem Smetanova Litomyšl. V souvislosti se stavěním pódia, zvukovými zkouškami apod. může dojít k omezení provozu zámku – prosíme proto návštěvníky, aby si před návštěvou zámku zkontrolovali aktuální návštěvní dobu na </w:t>
      </w:r>
      <w:hyperlink r:id="rId8" w:history="1">
        <w:r w:rsidRPr="00C12D3D">
          <w:rPr>
            <w:rStyle w:val="Hypertextovodkaz"/>
            <w:rFonts w:ascii="Calibri" w:hAnsi="Calibri" w:cs="Arial"/>
          </w:rPr>
          <w:t>www.zamek-litomysl.cz</w:t>
        </w:r>
      </w:hyperlink>
      <w:r>
        <w:rPr>
          <w:rFonts w:ascii="Calibri" w:hAnsi="Calibri" w:cs="Arial"/>
        </w:rPr>
        <w:t xml:space="preserve"> </w:t>
      </w:r>
    </w:p>
    <w:p w:rsidR="0062418D" w:rsidRDefault="0062418D" w:rsidP="0062418D">
      <w:pPr>
        <w:jc w:val="both"/>
        <w:rPr>
          <w:rFonts w:ascii="Calibri" w:hAnsi="Calibri" w:cs="Arial"/>
        </w:rPr>
      </w:pPr>
      <w:r>
        <w:rPr>
          <w:rFonts w:ascii="Calibri" w:hAnsi="Calibri" w:cs="Arial"/>
        </w:rPr>
        <w:t>Zpřístupněn je na Pardubicku také hrad Litice, a zatím bez možnosti vstupu do parku zámek Slatiňany.</w:t>
      </w:r>
    </w:p>
    <w:p w:rsidR="00440B51" w:rsidRDefault="00442858"/>
    <w:p w:rsidR="0062418D" w:rsidRDefault="0062418D" w:rsidP="0062418D">
      <w:pPr>
        <w:jc w:val="both"/>
        <w:rPr>
          <w:rFonts w:ascii="Calibri" w:hAnsi="Calibri" w:cs="Arial"/>
        </w:rPr>
      </w:pPr>
      <w:r>
        <w:rPr>
          <w:rFonts w:ascii="Calibri" w:hAnsi="Calibri" w:cs="Arial"/>
          <w:b/>
        </w:rPr>
        <w:t>H</w:t>
      </w:r>
      <w:r w:rsidRPr="00F213EF">
        <w:rPr>
          <w:rFonts w:ascii="Calibri" w:hAnsi="Calibri" w:cs="Arial"/>
          <w:b/>
        </w:rPr>
        <w:t xml:space="preserve">armonogram všech </w:t>
      </w:r>
      <w:r>
        <w:rPr>
          <w:rFonts w:ascii="Calibri" w:hAnsi="Calibri" w:cs="Arial"/>
          <w:b/>
        </w:rPr>
        <w:t xml:space="preserve">květnových </w:t>
      </w:r>
      <w:r w:rsidRPr="00F213EF">
        <w:rPr>
          <w:rFonts w:ascii="Calibri" w:hAnsi="Calibri" w:cs="Arial"/>
          <w:b/>
        </w:rPr>
        <w:t>akcí</w:t>
      </w:r>
      <w:r>
        <w:rPr>
          <w:rFonts w:ascii="Calibri" w:hAnsi="Calibri" w:cs="Arial"/>
        </w:rPr>
        <w:t xml:space="preserve"> naleznete zde </w:t>
      </w:r>
      <w:hyperlink r:id="rId9" w:history="1">
        <w:r w:rsidRPr="00F213EF">
          <w:rPr>
            <w:rStyle w:val="Hypertextovodkaz"/>
            <w:rFonts w:ascii="Calibri" w:hAnsi="Calibri" w:cs="Arial"/>
          </w:rPr>
          <w:t>https://www.npu.cz/cs/ups-sychrov/zpristupnene-pamatky/prehled-kulturnich-akci</w:t>
        </w:r>
      </w:hyperlink>
    </w:p>
    <w:p w:rsidR="0062418D" w:rsidRDefault="0062418D" w:rsidP="0062418D">
      <w:pPr>
        <w:jc w:val="both"/>
        <w:rPr>
          <w:rFonts w:ascii="Calibri" w:hAnsi="Calibri" w:cs="Arial"/>
        </w:rPr>
      </w:pPr>
    </w:p>
    <w:p w:rsidR="0062418D" w:rsidRDefault="0062418D" w:rsidP="0062418D">
      <w:pPr>
        <w:jc w:val="both"/>
        <w:rPr>
          <w:rFonts w:ascii="Calibri" w:hAnsi="Calibri" w:cs="Arial"/>
        </w:rPr>
      </w:pPr>
      <w:r w:rsidRPr="000467BA">
        <w:rPr>
          <w:rFonts w:ascii="Calibri" w:hAnsi="Calibri" w:cs="Arial"/>
          <w:b/>
        </w:rPr>
        <w:t xml:space="preserve">Informace k projektu </w:t>
      </w:r>
      <w:proofErr w:type="spellStart"/>
      <w:r w:rsidRPr="000467BA">
        <w:rPr>
          <w:rFonts w:ascii="Calibri" w:hAnsi="Calibri" w:cs="Arial"/>
          <w:b/>
        </w:rPr>
        <w:t>Gallsové</w:t>
      </w:r>
      <w:proofErr w:type="spellEnd"/>
      <w:r w:rsidRPr="000467BA">
        <w:rPr>
          <w:rFonts w:ascii="Calibri" w:hAnsi="Calibri" w:cs="Arial"/>
          <w:b/>
        </w:rPr>
        <w:t xml:space="preserve"> a </w:t>
      </w:r>
      <w:proofErr w:type="spellStart"/>
      <w:r w:rsidRPr="000467BA">
        <w:rPr>
          <w:rFonts w:ascii="Calibri" w:hAnsi="Calibri" w:cs="Arial"/>
          <w:b/>
        </w:rPr>
        <w:t>Clam-Gallasové</w:t>
      </w:r>
      <w:proofErr w:type="spellEnd"/>
      <w:r w:rsidRPr="000467BA">
        <w:rPr>
          <w:rFonts w:ascii="Calibri" w:hAnsi="Calibri" w:cs="Arial"/>
          <w:b/>
        </w:rPr>
        <w:t xml:space="preserve"> – Noblesa severních Čech</w:t>
      </w:r>
      <w:r>
        <w:rPr>
          <w:rFonts w:ascii="Calibri" w:hAnsi="Calibri" w:cs="Arial"/>
        </w:rPr>
        <w:t xml:space="preserve"> zde </w:t>
      </w:r>
      <w:hyperlink r:id="rId10" w:history="1">
        <w:r w:rsidRPr="0092697F">
          <w:rPr>
            <w:rStyle w:val="Hypertextovodkaz"/>
            <w:rFonts w:ascii="Calibri" w:hAnsi="Calibri" w:cs="Arial"/>
          </w:rPr>
          <w:t>www.npu.cz</w:t>
        </w:r>
      </w:hyperlink>
      <w:r>
        <w:rPr>
          <w:rFonts w:ascii="Calibri" w:hAnsi="Calibri" w:cs="Arial"/>
        </w:rPr>
        <w:t xml:space="preserve">; </w:t>
      </w:r>
    </w:p>
    <w:p w:rsidR="0062418D" w:rsidRDefault="00442858" w:rsidP="0062418D">
      <w:pPr>
        <w:jc w:val="both"/>
        <w:rPr>
          <w:rFonts w:ascii="Calibri" w:hAnsi="Calibri" w:cs="Arial"/>
        </w:rPr>
      </w:pPr>
      <w:hyperlink r:id="rId11" w:history="1">
        <w:r w:rsidR="0062418D" w:rsidRPr="00F213EF">
          <w:rPr>
            <w:rStyle w:val="Hypertextovodkaz"/>
            <w:rFonts w:ascii="Calibri" w:hAnsi="Calibri" w:cs="Arial"/>
          </w:rPr>
          <w:t>https://www.npu.cz/cs/ups-sychrov/Tema-roku-2019</w:t>
        </w:r>
      </w:hyperlink>
      <w:r w:rsidR="0062418D">
        <w:rPr>
          <w:rFonts w:ascii="Calibri" w:hAnsi="Calibri" w:cs="Arial"/>
        </w:rPr>
        <w:t xml:space="preserve"> a </w:t>
      </w:r>
      <w:r w:rsidR="0062418D" w:rsidRPr="00F213EF">
        <w:rPr>
          <w:rFonts w:ascii="Calibri" w:hAnsi="Calibri" w:cs="Arial"/>
        </w:rPr>
        <w:t>www.facebook.com/clamgallasove</w:t>
      </w:r>
      <w:r w:rsidR="0062418D">
        <w:rPr>
          <w:rFonts w:ascii="Calibri" w:hAnsi="Calibri" w:cs="Arial"/>
        </w:rPr>
        <w:t xml:space="preserve"> </w:t>
      </w:r>
    </w:p>
    <w:p w:rsidR="0062418D" w:rsidRDefault="0062418D" w:rsidP="0062418D">
      <w:pPr>
        <w:jc w:val="both"/>
        <w:rPr>
          <w:rFonts w:ascii="Calibri" w:hAnsi="Calibri" w:cs="Arial"/>
        </w:rPr>
      </w:pPr>
    </w:p>
    <w:p w:rsidR="0062418D" w:rsidRDefault="0062418D" w:rsidP="0062418D">
      <w:pPr>
        <w:rPr>
          <w:rFonts w:ascii="Calibri" w:hAnsi="Calibri"/>
        </w:rPr>
      </w:pPr>
      <w:r w:rsidRPr="00F213EF">
        <w:rPr>
          <w:rFonts w:ascii="Calibri" w:hAnsi="Calibri"/>
          <w:b/>
        </w:rPr>
        <w:t>Další fotografie</w:t>
      </w:r>
      <w:r w:rsidRPr="00F213EF">
        <w:rPr>
          <w:rFonts w:ascii="Calibri" w:hAnsi="Calibri"/>
        </w:rPr>
        <w:t xml:space="preserve"> naleznete na </w:t>
      </w:r>
      <w:hyperlink r:id="rId12" w:history="1">
        <w:r w:rsidRPr="0092697F">
          <w:rPr>
            <w:rStyle w:val="Hypertextovodkaz"/>
            <w:rFonts w:ascii="Calibri" w:hAnsi="Calibri"/>
          </w:rPr>
          <w:t>https://www.npu.cz/cs/ups-sychrov/pro-media</w:t>
        </w:r>
      </w:hyperlink>
    </w:p>
    <w:p w:rsidR="0062418D" w:rsidRDefault="0062418D" w:rsidP="0062418D">
      <w:pPr>
        <w:pBdr>
          <w:bottom w:val="single" w:sz="6" w:space="1" w:color="auto"/>
        </w:pBdr>
        <w:jc w:val="both"/>
        <w:rPr>
          <w:rFonts w:ascii="Calibri" w:hAnsi="Calibri"/>
          <w:sz w:val="20"/>
          <w:szCs w:val="20"/>
        </w:rPr>
      </w:pPr>
    </w:p>
    <w:p w:rsidR="0062418D" w:rsidRDefault="0062418D" w:rsidP="0062418D">
      <w:pPr>
        <w:pBdr>
          <w:bottom w:val="single" w:sz="6" w:space="1" w:color="auto"/>
        </w:pBdr>
        <w:jc w:val="both"/>
        <w:rPr>
          <w:rFonts w:ascii="Calibri" w:hAnsi="Calibri"/>
          <w:sz w:val="20"/>
          <w:szCs w:val="20"/>
        </w:rPr>
      </w:pPr>
    </w:p>
    <w:p w:rsidR="0062418D" w:rsidRDefault="0062418D" w:rsidP="0062418D">
      <w:pPr>
        <w:pBdr>
          <w:bottom w:val="single" w:sz="6" w:space="1" w:color="auto"/>
        </w:pBdr>
        <w:jc w:val="both"/>
        <w:rPr>
          <w:rFonts w:ascii="Calibri" w:hAnsi="Calibri"/>
          <w:sz w:val="20"/>
          <w:szCs w:val="20"/>
        </w:rPr>
      </w:pPr>
    </w:p>
    <w:p w:rsidR="0062418D" w:rsidRDefault="0062418D" w:rsidP="0062418D">
      <w:pPr>
        <w:pBdr>
          <w:bottom w:val="single" w:sz="6" w:space="1" w:color="auto"/>
        </w:pBdr>
        <w:jc w:val="both"/>
        <w:rPr>
          <w:rFonts w:ascii="Calibri" w:hAnsi="Calibri"/>
          <w:sz w:val="20"/>
          <w:szCs w:val="20"/>
        </w:rPr>
      </w:pPr>
    </w:p>
    <w:p w:rsidR="0062418D" w:rsidRDefault="0062418D" w:rsidP="0062418D">
      <w:pPr>
        <w:pBdr>
          <w:bottom w:val="single" w:sz="6" w:space="1" w:color="auto"/>
        </w:pBdr>
        <w:jc w:val="both"/>
        <w:rPr>
          <w:rFonts w:ascii="Calibri" w:hAnsi="Calibri"/>
          <w:sz w:val="20"/>
          <w:szCs w:val="20"/>
        </w:rPr>
      </w:pPr>
    </w:p>
    <w:p w:rsidR="0062418D" w:rsidRPr="00C25562" w:rsidRDefault="0062418D" w:rsidP="0062418D">
      <w:pPr>
        <w:pBdr>
          <w:bottom w:val="single" w:sz="6" w:space="1" w:color="auto"/>
        </w:pBdr>
        <w:jc w:val="both"/>
        <w:rPr>
          <w:rFonts w:ascii="Calibri" w:hAnsi="Calibri"/>
          <w:sz w:val="20"/>
          <w:szCs w:val="20"/>
        </w:rPr>
      </w:pPr>
      <w:r w:rsidRPr="00C25562">
        <w:rPr>
          <w:rFonts w:ascii="Calibri" w:hAnsi="Calibri"/>
          <w:sz w:val="20"/>
          <w:szCs w:val="20"/>
        </w:rPr>
        <w:t>ÚPS na Sychrově</w:t>
      </w:r>
    </w:p>
    <w:p w:rsidR="0062418D" w:rsidRPr="00C25562" w:rsidRDefault="0062418D" w:rsidP="0062418D">
      <w:pPr>
        <w:pBdr>
          <w:bottom w:val="single" w:sz="6" w:space="1" w:color="auto"/>
        </w:pBdr>
        <w:jc w:val="both"/>
        <w:rPr>
          <w:rFonts w:ascii="Calibri" w:hAnsi="Calibri"/>
          <w:sz w:val="20"/>
          <w:szCs w:val="20"/>
        </w:rPr>
      </w:pPr>
      <w:r w:rsidRPr="00C25562">
        <w:rPr>
          <w:rFonts w:ascii="Calibri" w:hAnsi="Calibri"/>
          <w:bCs/>
          <w:sz w:val="20"/>
          <w:szCs w:val="20"/>
        </w:rPr>
        <w:t>Národní památkový ústav, územní památková správa na Sychrově je jedním ze čtyř pracovišť zabývajících se správou objektů v péči Národního památkového ústavu. NPÚ</w:t>
      </w:r>
      <w:r w:rsidRPr="00C25562">
        <w:rPr>
          <w:rFonts w:ascii="Calibri" w:hAnsi="Calibri"/>
          <w:sz w:val="20"/>
          <w:szCs w:val="20"/>
        </w:rPr>
        <w:t xml:space="preserve">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62418D" w:rsidRPr="00C25562" w:rsidRDefault="0062418D" w:rsidP="0062418D">
      <w:pPr>
        <w:pBdr>
          <w:bottom w:val="single" w:sz="6" w:space="1" w:color="auto"/>
        </w:pBdr>
        <w:jc w:val="both"/>
        <w:rPr>
          <w:rFonts w:ascii="Calibri" w:hAnsi="Calibri"/>
          <w:sz w:val="20"/>
          <w:szCs w:val="20"/>
        </w:rPr>
      </w:pPr>
      <w:r w:rsidRPr="00C25562">
        <w:rPr>
          <w:rFonts w:ascii="Calibri" w:hAnsi="Calibri"/>
          <w:bCs/>
          <w:sz w:val="20"/>
          <w:szCs w:val="20"/>
        </w:rPr>
        <w:t>NPÚ, územní památková správa n</w:t>
      </w:r>
      <w:r w:rsidR="00166875">
        <w:rPr>
          <w:rFonts w:ascii="Calibri" w:hAnsi="Calibri"/>
          <w:bCs/>
          <w:sz w:val="20"/>
          <w:szCs w:val="20"/>
        </w:rPr>
        <w:t xml:space="preserve">a Sychrově se stará o sedmnáct </w:t>
      </w:r>
      <w:r w:rsidRPr="00C25562">
        <w:rPr>
          <w:rFonts w:ascii="Calibri" w:hAnsi="Calibri"/>
          <w:bCs/>
          <w:sz w:val="20"/>
          <w:szCs w:val="20"/>
        </w:rPr>
        <w:t xml:space="preserve">památek na území Libereckého, Pardubického a Královéhradeckého kraje. </w:t>
      </w:r>
      <w:r w:rsidRPr="00C25562">
        <w:rPr>
          <w:rFonts w:ascii="Calibri" w:hAnsi="Calibri"/>
          <w:sz w:val="20"/>
          <w:szCs w:val="20"/>
        </w:rPr>
        <w:t xml:space="preserve">Další informace najdete na </w:t>
      </w:r>
      <w:hyperlink r:id="rId13" w:history="1">
        <w:r w:rsidRPr="00C25562">
          <w:rPr>
            <w:rFonts w:ascii="Calibri" w:hAnsi="Calibri"/>
            <w:sz w:val="20"/>
            <w:szCs w:val="20"/>
            <w:u w:val="single"/>
          </w:rPr>
          <w:t>www.npu.cz</w:t>
        </w:r>
      </w:hyperlink>
      <w:r w:rsidRPr="00C25562">
        <w:rPr>
          <w:rFonts w:ascii="Calibri" w:hAnsi="Calibri"/>
          <w:sz w:val="20"/>
          <w:szCs w:val="20"/>
        </w:rPr>
        <w:t>, nebo https://www.npu.cz/cs/ups-sychrov/pro-media</w:t>
      </w:r>
    </w:p>
    <w:p w:rsidR="0062418D" w:rsidRPr="00C25562" w:rsidRDefault="0062418D" w:rsidP="0062418D">
      <w:pPr>
        <w:jc w:val="both"/>
        <w:rPr>
          <w:rFonts w:ascii="Calibri" w:hAnsi="Calibri"/>
          <w:sz w:val="20"/>
          <w:szCs w:val="20"/>
        </w:rPr>
      </w:pPr>
      <w:r w:rsidRPr="00C25562">
        <w:rPr>
          <w:rFonts w:ascii="Calibri" w:hAnsi="Calibri"/>
          <w:sz w:val="20"/>
          <w:szCs w:val="20"/>
        </w:rPr>
        <w:t>Kontakty:</w:t>
      </w:r>
    </w:p>
    <w:p w:rsidR="0062418D" w:rsidRPr="00C25562" w:rsidRDefault="0062418D" w:rsidP="0062418D">
      <w:pPr>
        <w:rPr>
          <w:rFonts w:ascii="Calibri" w:hAnsi="Calibri"/>
          <w:sz w:val="20"/>
          <w:szCs w:val="20"/>
        </w:rPr>
      </w:pPr>
      <w:r w:rsidRPr="00C25562">
        <w:rPr>
          <w:rFonts w:ascii="Calibri" w:hAnsi="Calibri"/>
          <w:sz w:val="20"/>
          <w:szCs w:val="20"/>
        </w:rPr>
        <w:t xml:space="preserve">PhDr. Miloš Kadlec, ředitel, NPÚ ÚPS na Sychrově, tel.: 482 360 003,  mob.: 603 105 335, e-mail:  </w:t>
      </w:r>
      <w:hyperlink r:id="rId14" w:history="1">
        <w:r w:rsidRPr="00C25562">
          <w:rPr>
            <w:rStyle w:val="Hypertextovodkaz"/>
            <w:rFonts w:ascii="Calibri" w:hAnsi="Calibri"/>
            <w:sz w:val="20"/>
            <w:szCs w:val="20"/>
          </w:rPr>
          <w:t>kadlec.milos@npu.cz</w:t>
        </w:r>
      </w:hyperlink>
    </w:p>
    <w:p w:rsidR="0062418D" w:rsidRDefault="0062418D" w:rsidP="0062418D">
      <w:pPr>
        <w:rPr>
          <w:rStyle w:val="Hypertextovodkaz"/>
          <w:rFonts w:ascii="Calibri" w:hAnsi="Calibri"/>
          <w:sz w:val="20"/>
          <w:szCs w:val="20"/>
        </w:rPr>
      </w:pPr>
      <w:r w:rsidRPr="00C25562">
        <w:rPr>
          <w:rFonts w:ascii="Calibri" w:hAnsi="Calibri"/>
          <w:sz w:val="20"/>
          <w:szCs w:val="20"/>
        </w:rPr>
        <w:t xml:space="preserve">Mgr. Bc. Lucie </w:t>
      </w:r>
      <w:proofErr w:type="spellStart"/>
      <w:r w:rsidRPr="00C25562">
        <w:rPr>
          <w:rFonts w:ascii="Calibri" w:hAnsi="Calibri"/>
          <w:sz w:val="20"/>
          <w:szCs w:val="20"/>
        </w:rPr>
        <w:t>Bidlasová</w:t>
      </w:r>
      <w:proofErr w:type="spellEnd"/>
      <w:r w:rsidRPr="00C25562">
        <w:rPr>
          <w:rFonts w:ascii="Calibri" w:hAnsi="Calibri"/>
          <w:sz w:val="20"/>
          <w:szCs w:val="20"/>
        </w:rPr>
        <w:t xml:space="preserve">, pracovník vztahů k veřejnosti,  NPÚ ÚPS na Sychrově,  mob: 773 775 944,  e-mail: </w:t>
      </w:r>
      <w:hyperlink r:id="rId15" w:history="1">
        <w:r w:rsidRPr="00C25562">
          <w:rPr>
            <w:rStyle w:val="Hypertextovodkaz"/>
            <w:rFonts w:ascii="Calibri" w:hAnsi="Calibri"/>
            <w:sz w:val="20"/>
            <w:szCs w:val="20"/>
          </w:rPr>
          <w:t>bidlasova.lucie@npu.cz</w:t>
        </w:r>
      </w:hyperlink>
    </w:p>
    <w:p w:rsidR="0062418D" w:rsidRDefault="0062418D"/>
    <w:sectPr w:rsidR="0062418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58" w:rsidRDefault="00442858" w:rsidP="0062418D">
      <w:r>
        <w:separator/>
      </w:r>
    </w:p>
  </w:endnote>
  <w:endnote w:type="continuationSeparator" w:id="0">
    <w:p w:rsidR="00442858" w:rsidRDefault="00442858" w:rsidP="006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58" w:rsidRDefault="00442858" w:rsidP="0062418D">
      <w:r>
        <w:separator/>
      </w:r>
    </w:p>
  </w:footnote>
  <w:footnote w:type="continuationSeparator" w:id="0">
    <w:p w:rsidR="00442858" w:rsidRDefault="00442858" w:rsidP="0062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8D" w:rsidRDefault="0062418D">
    <w:pPr>
      <w:pStyle w:val="Zhlav"/>
    </w:pPr>
    <w:r>
      <w:rPr>
        <w:noProof/>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-90170</wp:posOffset>
          </wp:positionV>
          <wp:extent cx="2080260" cy="497840"/>
          <wp:effectExtent l="0" t="0" r="0" b="0"/>
          <wp:wrapTight wrapText="bothSides">
            <wp:wrapPolygon edited="0">
              <wp:start x="15429" y="0"/>
              <wp:lineTo x="0" y="0"/>
              <wp:lineTo x="0" y="18184"/>
              <wp:lineTo x="593" y="20663"/>
              <wp:lineTo x="21363" y="20663"/>
              <wp:lineTo x="21363" y="2480"/>
              <wp:lineTo x="16615" y="0"/>
              <wp:lineTo x="15429"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CG-rozsiren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97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-114300</wp:posOffset>
          </wp:positionV>
          <wp:extent cx="1562100" cy="521970"/>
          <wp:effectExtent l="0" t="0" r="0" b="0"/>
          <wp:wrapTight wrapText="bothSides">
            <wp:wrapPolygon edited="0">
              <wp:start x="1317" y="0"/>
              <wp:lineTo x="0" y="788"/>
              <wp:lineTo x="0" y="3942"/>
              <wp:lineTo x="790" y="20496"/>
              <wp:lineTo x="21337" y="20496"/>
              <wp:lineTo x="21337" y="13401"/>
              <wp:lineTo x="10010" y="12613"/>
              <wp:lineTo x="3688" y="0"/>
              <wp:lineTo x="1317"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U-UPS-na_Sychrov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219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8D"/>
    <w:rsid w:val="00166875"/>
    <w:rsid w:val="00442858"/>
    <w:rsid w:val="0062418D"/>
    <w:rsid w:val="007F338B"/>
    <w:rsid w:val="00993126"/>
    <w:rsid w:val="00BB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D448"/>
  <w15:chartTrackingRefBased/>
  <w15:docId w15:val="{D9843CD9-08D7-4309-8972-00F619BA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1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2418D"/>
    <w:rPr>
      <w:color w:val="0000FF"/>
      <w:u w:val="single"/>
    </w:rPr>
  </w:style>
  <w:style w:type="paragraph" w:styleId="Zhlav">
    <w:name w:val="header"/>
    <w:basedOn w:val="Normln"/>
    <w:link w:val="ZhlavChar"/>
    <w:uiPriority w:val="99"/>
    <w:unhideWhenUsed/>
    <w:rsid w:val="0062418D"/>
    <w:pPr>
      <w:tabs>
        <w:tab w:val="center" w:pos="4536"/>
        <w:tab w:val="right" w:pos="9072"/>
      </w:tabs>
    </w:pPr>
  </w:style>
  <w:style w:type="character" w:customStyle="1" w:styleId="ZhlavChar">
    <w:name w:val="Záhlaví Char"/>
    <w:basedOn w:val="Standardnpsmoodstavce"/>
    <w:link w:val="Zhlav"/>
    <w:uiPriority w:val="99"/>
    <w:rsid w:val="006241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2418D"/>
    <w:pPr>
      <w:tabs>
        <w:tab w:val="center" w:pos="4536"/>
        <w:tab w:val="right" w:pos="9072"/>
      </w:tabs>
    </w:pPr>
  </w:style>
  <w:style w:type="character" w:customStyle="1" w:styleId="ZpatChar">
    <w:name w:val="Zápatí Char"/>
    <w:basedOn w:val="Standardnpsmoodstavce"/>
    <w:link w:val="Zpat"/>
    <w:uiPriority w:val="99"/>
    <w:rsid w:val="0062418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litomysl.cz" TargetMode="External"/><Relationship Id="rId13" Type="http://schemas.openxmlformats.org/officeDocument/2006/relationships/hyperlink" Target="http://www.npu.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amek-opocno.cz" TargetMode="External"/><Relationship Id="rId12" Type="http://schemas.openxmlformats.org/officeDocument/2006/relationships/hyperlink" Target="https://www.npu.cz/cs/ups-sychrov/pro-med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zamek-lemberk.cz" TargetMode="External"/><Relationship Id="rId11" Type="http://schemas.openxmlformats.org/officeDocument/2006/relationships/hyperlink" Target="https://www.npu.cz/cs/ups-sychrov/Tema-roku-2019" TargetMode="External"/><Relationship Id="rId5" Type="http://schemas.openxmlformats.org/officeDocument/2006/relationships/endnotes" Target="endnotes.xml"/><Relationship Id="rId15" Type="http://schemas.openxmlformats.org/officeDocument/2006/relationships/hyperlink" Target="mailto:bidlasova.lucie@npu.cz" TargetMode="External"/><Relationship Id="rId10" Type="http://schemas.openxmlformats.org/officeDocument/2006/relationships/hyperlink" Target="http://www.npu.cz" TargetMode="External"/><Relationship Id="rId4" Type="http://schemas.openxmlformats.org/officeDocument/2006/relationships/footnotes" Target="footnotes.xml"/><Relationship Id="rId9" Type="http://schemas.openxmlformats.org/officeDocument/2006/relationships/hyperlink" Target="https://www.npu.cz/cs/ups-sychrov/zpristupnene-pamatky/prehled-kulturnich-akci" TargetMode="External"/><Relationship Id="rId14" Type="http://schemas.openxmlformats.org/officeDocument/2006/relationships/hyperlink" Target="mailto:kadlec.milos@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1086</Words>
  <Characters>6410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NPU_03</dc:creator>
  <cp:keywords/>
  <dc:description/>
  <cp:lastModifiedBy>NPU_03</cp:lastModifiedBy>
  <cp:revision>2</cp:revision>
  <dcterms:created xsi:type="dcterms:W3CDTF">2019-05-27T13:12:00Z</dcterms:created>
  <dcterms:modified xsi:type="dcterms:W3CDTF">2019-05-27T13:25:00Z</dcterms:modified>
</cp:coreProperties>
</file>