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A4" w:rsidRPr="00515362" w:rsidRDefault="00E41DA4" w:rsidP="00BA123E">
      <w:pPr>
        <w:spacing w:after="0" w:line="240" w:lineRule="auto"/>
        <w:jc w:val="center"/>
        <w:rPr>
          <w:rFonts w:cs="Times New Roman"/>
          <w:b/>
          <w:color w:val="FF0000"/>
          <w:sz w:val="56"/>
          <w:szCs w:val="56"/>
        </w:rPr>
      </w:pPr>
      <w:r w:rsidRPr="00515362">
        <w:rPr>
          <w:rFonts w:cs="Times New Roman"/>
          <w:b/>
          <w:color w:val="FF0000"/>
          <w:sz w:val="56"/>
          <w:szCs w:val="56"/>
        </w:rPr>
        <w:t>Národní památkový ústav, územní odborné pracoviště v</w:t>
      </w:r>
      <w:r w:rsidR="002073F2" w:rsidRPr="00515362">
        <w:rPr>
          <w:rFonts w:cs="Times New Roman"/>
          <w:b/>
          <w:color w:val="FF0000"/>
          <w:sz w:val="56"/>
          <w:szCs w:val="56"/>
        </w:rPr>
        <w:t> </w:t>
      </w:r>
      <w:r w:rsidRPr="00515362">
        <w:rPr>
          <w:rFonts w:cs="Times New Roman"/>
          <w:b/>
          <w:color w:val="FF0000"/>
          <w:sz w:val="56"/>
          <w:szCs w:val="56"/>
        </w:rPr>
        <w:t>Plzni</w:t>
      </w:r>
    </w:p>
    <w:p w:rsidR="002073F2" w:rsidRPr="00BA123E" w:rsidRDefault="002073F2" w:rsidP="00BA123E">
      <w:pPr>
        <w:spacing w:after="0" w:line="240" w:lineRule="auto"/>
        <w:contextualSpacing/>
        <w:jc w:val="center"/>
        <w:rPr>
          <w:rFonts w:cs="Times New Roman"/>
          <w:b/>
          <w:color w:val="FF0000"/>
          <w:sz w:val="24"/>
          <w:szCs w:val="24"/>
        </w:rPr>
      </w:pPr>
    </w:p>
    <w:p w:rsidR="00E41DA4" w:rsidRPr="00515362" w:rsidRDefault="00E41DA4" w:rsidP="00BA123E">
      <w:pPr>
        <w:spacing w:after="0" w:line="240" w:lineRule="auto"/>
        <w:contextualSpacing/>
        <w:jc w:val="center"/>
        <w:rPr>
          <w:rFonts w:cs="Times New Roman"/>
          <w:b/>
          <w:color w:val="FF0000"/>
          <w:sz w:val="52"/>
          <w:szCs w:val="52"/>
        </w:rPr>
      </w:pPr>
      <w:r w:rsidRPr="00515362">
        <w:rPr>
          <w:rFonts w:cs="Times New Roman"/>
          <w:b/>
          <w:color w:val="FF0000"/>
          <w:sz w:val="52"/>
          <w:szCs w:val="52"/>
        </w:rPr>
        <w:t xml:space="preserve">vypisuje veřejné </w:t>
      </w:r>
      <w:r w:rsidRPr="0088196A">
        <w:rPr>
          <w:rFonts w:cs="Times New Roman"/>
          <w:b/>
          <w:color w:val="FF0000"/>
          <w:sz w:val="72"/>
          <w:szCs w:val="72"/>
          <w:u w:val="single"/>
        </w:rPr>
        <w:t>výběrové řízení</w:t>
      </w:r>
      <w:r w:rsidRPr="00515362">
        <w:rPr>
          <w:rFonts w:cs="Times New Roman"/>
          <w:b/>
          <w:color w:val="FF0000"/>
          <w:sz w:val="52"/>
          <w:szCs w:val="52"/>
        </w:rPr>
        <w:t xml:space="preserve"> na pracovní pozici</w:t>
      </w:r>
    </w:p>
    <w:p w:rsidR="00E41DA4" w:rsidRPr="00BA123E" w:rsidRDefault="00E41DA4" w:rsidP="00BA123E">
      <w:pPr>
        <w:spacing w:after="0" w:line="240" w:lineRule="auto"/>
        <w:contextualSpacing/>
        <w:jc w:val="center"/>
        <w:rPr>
          <w:rFonts w:cs="Times New Roman"/>
          <w:b/>
          <w:color w:val="FF0000"/>
          <w:sz w:val="24"/>
          <w:szCs w:val="24"/>
        </w:rPr>
      </w:pPr>
    </w:p>
    <w:p w:rsidR="00E41DA4" w:rsidRPr="0088196A" w:rsidRDefault="00E41DA4" w:rsidP="00BA123E">
      <w:pPr>
        <w:spacing w:after="0" w:line="240" w:lineRule="auto"/>
        <w:contextualSpacing/>
        <w:jc w:val="center"/>
        <w:rPr>
          <w:rFonts w:cs="Times New Roman"/>
          <w:b/>
          <w:color w:val="FF0000"/>
          <w:sz w:val="96"/>
          <w:szCs w:val="96"/>
          <w:u w:val="single"/>
        </w:rPr>
      </w:pPr>
      <w:r w:rsidRPr="0088196A">
        <w:rPr>
          <w:rFonts w:cs="Times New Roman"/>
          <w:b/>
          <w:color w:val="FF0000"/>
          <w:sz w:val="96"/>
          <w:szCs w:val="96"/>
          <w:u w:val="single"/>
        </w:rPr>
        <w:t>památkář – garant území</w:t>
      </w:r>
    </w:p>
    <w:p w:rsidR="00E41DA4" w:rsidRDefault="00E41DA4" w:rsidP="00BA123E">
      <w:pPr>
        <w:spacing w:line="240" w:lineRule="auto"/>
      </w:pPr>
    </w:p>
    <w:p w:rsidR="00515362" w:rsidRDefault="00515362" w:rsidP="00BA123E">
      <w:pPr>
        <w:spacing w:line="240" w:lineRule="auto"/>
      </w:pPr>
    </w:p>
    <w:p w:rsidR="00E41DA4" w:rsidRPr="00214191" w:rsidRDefault="00E41DA4" w:rsidP="00BA123E">
      <w:pPr>
        <w:spacing w:line="240" w:lineRule="auto"/>
        <w:jc w:val="center"/>
        <w:rPr>
          <w:rFonts w:cs="Arial"/>
          <w:b/>
          <w:color w:val="FF0000"/>
          <w:sz w:val="32"/>
          <w:szCs w:val="32"/>
        </w:rPr>
      </w:pPr>
      <w:r w:rsidRPr="00214191">
        <w:rPr>
          <w:rFonts w:cs="Arial"/>
          <w:b/>
          <w:color w:val="FF0000"/>
          <w:sz w:val="32"/>
          <w:szCs w:val="32"/>
        </w:rPr>
        <w:t>Základní obsah práce</w:t>
      </w:r>
    </w:p>
    <w:p w:rsidR="00E41DA4" w:rsidRPr="00FC1753" w:rsidRDefault="00E41DA4" w:rsidP="00BA123E">
      <w:pPr>
        <w:spacing w:after="0" w:line="240" w:lineRule="auto"/>
        <w:jc w:val="both"/>
        <w:rPr>
          <w:rFonts w:cs="Arial"/>
          <w:sz w:val="28"/>
          <w:szCs w:val="28"/>
        </w:rPr>
      </w:pPr>
      <w:r w:rsidRPr="00BA123E">
        <w:rPr>
          <w:rFonts w:cs="Times New Roman"/>
          <w:sz w:val="28"/>
          <w:szCs w:val="28"/>
        </w:rPr>
        <w:tab/>
      </w:r>
      <w:r w:rsidRPr="00FC1753">
        <w:rPr>
          <w:rFonts w:cs="Arial"/>
          <w:sz w:val="28"/>
          <w:szCs w:val="28"/>
        </w:rPr>
        <w:t>Výkon odborných památkářských agend s těžištěm práce v posuzování záměrů úprav</w:t>
      </w:r>
      <w:r w:rsidR="00BD7883" w:rsidRPr="00FC1753">
        <w:rPr>
          <w:rFonts w:cs="Arial"/>
          <w:sz w:val="28"/>
          <w:szCs w:val="28"/>
        </w:rPr>
        <w:t xml:space="preserve"> nemovitých</w:t>
      </w:r>
      <w:r w:rsidRPr="00FC1753">
        <w:rPr>
          <w:rFonts w:cs="Arial"/>
          <w:sz w:val="28"/>
          <w:szCs w:val="28"/>
        </w:rPr>
        <w:t xml:space="preserve"> </w:t>
      </w:r>
      <w:r w:rsidR="00BD7883" w:rsidRPr="00FC1753">
        <w:rPr>
          <w:rFonts w:cs="Arial"/>
          <w:sz w:val="28"/>
          <w:szCs w:val="28"/>
        </w:rPr>
        <w:t>kulturních a dalších staveb v památkově chráněných územích</w:t>
      </w:r>
      <w:r w:rsidRPr="00FC1753">
        <w:rPr>
          <w:rFonts w:cs="Arial"/>
          <w:sz w:val="28"/>
          <w:szCs w:val="28"/>
        </w:rPr>
        <w:t xml:space="preserve">, včetně </w:t>
      </w:r>
      <w:r w:rsidR="00FC1753" w:rsidRPr="00FC1753">
        <w:rPr>
          <w:rFonts w:cs="Arial"/>
          <w:sz w:val="28"/>
          <w:szCs w:val="28"/>
        </w:rPr>
        <w:t xml:space="preserve">zpracování písemných vyjádření a památkového dohledu, </w:t>
      </w:r>
      <w:r w:rsidRPr="00FC1753">
        <w:rPr>
          <w:rFonts w:cs="Arial"/>
          <w:sz w:val="28"/>
          <w:szCs w:val="28"/>
        </w:rPr>
        <w:t xml:space="preserve">samostatné </w:t>
      </w:r>
      <w:r w:rsidR="00BD7883" w:rsidRPr="00FC1753">
        <w:rPr>
          <w:rFonts w:cs="Arial"/>
          <w:sz w:val="28"/>
          <w:szCs w:val="28"/>
        </w:rPr>
        <w:t xml:space="preserve">základní </w:t>
      </w:r>
      <w:r w:rsidRPr="00FC1753">
        <w:rPr>
          <w:rFonts w:cs="Arial"/>
          <w:sz w:val="28"/>
          <w:szCs w:val="28"/>
        </w:rPr>
        <w:t xml:space="preserve">průzkumné a </w:t>
      </w:r>
      <w:proofErr w:type="spellStart"/>
      <w:r w:rsidRPr="00FC1753">
        <w:rPr>
          <w:rFonts w:cs="Arial"/>
          <w:sz w:val="28"/>
          <w:szCs w:val="28"/>
        </w:rPr>
        <w:t>dokumentátorské</w:t>
      </w:r>
      <w:proofErr w:type="spellEnd"/>
      <w:r w:rsidRPr="00FC1753">
        <w:rPr>
          <w:rFonts w:cs="Arial"/>
          <w:sz w:val="28"/>
          <w:szCs w:val="28"/>
        </w:rPr>
        <w:t xml:space="preserve"> práce, odborného poradenství a koncipování </w:t>
      </w:r>
      <w:r w:rsidR="00BD7883" w:rsidRPr="00FC1753">
        <w:rPr>
          <w:rFonts w:cs="Arial"/>
          <w:sz w:val="28"/>
          <w:szCs w:val="28"/>
        </w:rPr>
        <w:t>odborných vyjádření</w:t>
      </w:r>
      <w:r w:rsidRPr="00FC1753">
        <w:rPr>
          <w:rFonts w:cs="Arial"/>
          <w:sz w:val="28"/>
          <w:szCs w:val="28"/>
        </w:rPr>
        <w:t xml:space="preserve"> podle § 14 odst. 6 památkového zákona. </w:t>
      </w:r>
    </w:p>
    <w:p w:rsidR="00E41DA4" w:rsidRPr="00BA123E" w:rsidRDefault="00E41DA4" w:rsidP="00BA123E">
      <w:pPr>
        <w:spacing w:after="0" w:line="240" w:lineRule="auto"/>
        <w:rPr>
          <w:rFonts w:cs="Arial"/>
          <w:sz w:val="28"/>
          <w:szCs w:val="28"/>
        </w:rPr>
      </w:pPr>
    </w:p>
    <w:p w:rsidR="00E41DA4" w:rsidRPr="00214191" w:rsidRDefault="00E41DA4" w:rsidP="00BA123E">
      <w:pPr>
        <w:spacing w:after="0" w:line="240" w:lineRule="auto"/>
        <w:jc w:val="center"/>
        <w:rPr>
          <w:rFonts w:cs="Arial"/>
          <w:b/>
          <w:color w:val="FF0000"/>
          <w:sz w:val="32"/>
          <w:szCs w:val="32"/>
        </w:rPr>
      </w:pPr>
      <w:r w:rsidRPr="00214191">
        <w:rPr>
          <w:rFonts w:cs="Arial"/>
          <w:b/>
          <w:color w:val="FF0000"/>
          <w:sz w:val="32"/>
          <w:szCs w:val="32"/>
        </w:rPr>
        <w:t>Základní požadavky</w:t>
      </w:r>
    </w:p>
    <w:p w:rsidR="00E41DA4" w:rsidRPr="00FC1753" w:rsidRDefault="00E41DA4" w:rsidP="00BA123E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="Arial"/>
          <w:sz w:val="28"/>
          <w:szCs w:val="28"/>
        </w:rPr>
      </w:pPr>
      <w:r w:rsidRPr="00FC1753">
        <w:rPr>
          <w:rFonts w:cs="Arial"/>
          <w:sz w:val="28"/>
          <w:szCs w:val="28"/>
        </w:rPr>
        <w:t>vysokoškolské vzdě</w:t>
      </w:r>
      <w:r w:rsidR="00FC1753" w:rsidRPr="00FC1753">
        <w:rPr>
          <w:rFonts w:cs="Arial"/>
          <w:sz w:val="28"/>
          <w:szCs w:val="28"/>
        </w:rPr>
        <w:t xml:space="preserve">lání se zaměřením na </w:t>
      </w:r>
      <w:r w:rsidRPr="00FC1753">
        <w:rPr>
          <w:rFonts w:cs="Arial"/>
          <w:sz w:val="28"/>
          <w:szCs w:val="28"/>
        </w:rPr>
        <w:t>architektur</w:t>
      </w:r>
      <w:r w:rsidR="00FC1753" w:rsidRPr="00FC1753">
        <w:rPr>
          <w:rFonts w:cs="Arial"/>
          <w:sz w:val="28"/>
          <w:szCs w:val="28"/>
        </w:rPr>
        <w:t>u</w:t>
      </w:r>
      <w:r w:rsidRPr="00FC1753">
        <w:rPr>
          <w:rFonts w:cs="Arial"/>
          <w:sz w:val="28"/>
          <w:szCs w:val="28"/>
        </w:rPr>
        <w:t xml:space="preserve">, stavitelství a dějiny </w:t>
      </w:r>
      <w:r w:rsidR="00CF2B24" w:rsidRPr="00FC1753">
        <w:rPr>
          <w:rFonts w:cs="Arial"/>
          <w:sz w:val="28"/>
          <w:szCs w:val="28"/>
        </w:rPr>
        <w:t>umění</w:t>
      </w:r>
      <w:r w:rsidR="00756B78" w:rsidRPr="00FC1753">
        <w:rPr>
          <w:rFonts w:cs="Arial"/>
          <w:sz w:val="28"/>
          <w:szCs w:val="28"/>
        </w:rPr>
        <w:t>, nebo</w:t>
      </w:r>
      <w:r w:rsidR="00A06C87" w:rsidRPr="00FC1753">
        <w:rPr>
          <w:rFonts w:cs="Arial"/>
          <w:sz w:val="28"/>
          <w:szCs w:val="28"/>
        </w:rPr>
        <w:t xml:space="preserve"> </w:t>
      </w:r>
      <w:r w:rsidR="00FC1753" w:rsidRPr="00FC1753">
        <w:rPr>
          <w:rFonts w:cs="Arial"/>
          <w:sz w:val="28"/>
          <w:szCs w:val="28"/>
        </w:rPr>
        <w:t xml:space="preserve">na </w:t>
      </w:r>
      <w:r w:rsidR="00DA1906" w:rsidRPr="00FC1753">
        <w:rPr>
          <w:rFonts w:cs="Arial"/>
          <w:sz w:val="28"/>
          <w:szCs w:val="28"/>
        </w:rPr>
        <w:t xml:space="preserve">ochranu a </w:t>
      </w:r>
      <w:r w:rsidR="00756B78" w:rsidRPr="00FC1753">
        <w:rPr>
          <w:rFonts w:cs="Arial"/>
          <w:sz w:val="28"/>
          <w:szCs w:val="28"/>
        </w:rPr>
        <w:t>péč</w:t>
      </w:r>
      <w:r w:rsidR="00FC1753" w:rsidRPr="00FC1753">
        <w:rPr>
          <w:rFonts w:cs="Arial"/>
          <w:sz w:val="28"/>
          <w:szCs w:val="28"/>
        </w:rPr>
        <w:t>i</w:t>
      </w:r>
      <w:r w:rsidR="00756B78" w:rsidRPr="00FC1753">
        <w:rPr>
          <w:rFonts w:cs="Arial"/>
          <w:sz w:val="28"/>
          <w:szCs w:val="28"/>
        </w:rPr>
        <w:t xml:space="preserve"> o stavební památky</w:t>
      </w:r>
    </w:p>
    <w:p w:rsidR="00E41DA4" w:rsidRPr="00FC1753" w:rsidRDefault="00E41DA4" w:rsidP="00BA123E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="Arial"/>
          <w:sz w:val="28"/>
          <w:szCs w:val="28"/>
        </w:rPr>
      </w:pPr>
      <w:r w:rsidRPr="00FC1753">
        <w:rPr>
          <w:rFonts w:cs="Arial"/>
          <w:sz w:val="28"/>
          <w:szCs w:val="28"/>
        </w:rPr>
        <w:t>základní znalosti z dějin staveb a historických sídel, historických materiálů a konstrukcí, technik a technologií, dějin umění a uměleckých řemesel</w:t>
      </w:r>
    </w:p>
    <w:p w:rsidR="00FC1753" w:rsidRPr="00FC1753" w:rsidRDefault="00FC1753" w:rsidP="00FC1753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="Arial"/>
          <w:sz w:val="28"/>
          <w:szCs w:val="28"/>
        </w:rPr>
      </w:pPr>
      <w:r w:rsidRPr="00FC1753">
        <w:rPr>
          <w:rFonts w:cs="Arial"/>
          <w:sz w:val="28"/>
          <w:szCs w:val="28"/>
        </w:rPr>
        <w:t>základní znalost systému památkové péče v ČR</w:t>
      </w:r>
    </w:p>
    <w:p w:rsidR="00FC1753" w:rsidRPr="00FC1753" w:rsidRDefault="00FC1753" w:rsidP="00FC1753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="Arial"/>
          <w:sz w:val="28"/>
          <w:szCs w:val="28"/>
        </w:rPr>
      </w:pPr>
      <w:r w:rsidRPr="00FC1753">
        <w:rPr>
          <w:sz w:val="28"/>
          <w:szCs w:val="28"/>
        </w:rPr>
        <w:t>samostatnost a zodpovědnost</w:t>
      </w:r>
    </w:p>
    <w:p w:rsidR="00FC1753" w:rsidRPr="00FC1753" w:rsidRDefault="00FC1753" w:rsidP="00FC1753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="Arial"/>
          <w:sz w:val="28"/>
          <w:szCs w:val="28"/>
        </w:rPr>
      </w:pPr>
      <w:r w:rsidRPr="00FC1753">
        <w:rPr>
          <w:sz w:val="28"/>
          <w:szCs w:val="28"/>
        </w:rPr>
        <w:t>dobrá úroveň ústního i písemného projevu v českém jazyce, komunikační schopnosti</w:t>
      </w:r>
    </w:p>
    <w:p w:rsidR="00FC1753" w:rsidRPr="00FC1753" w:rsidRDefault="00FC1753" w:rsidP="00BA123E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="Arial"/>
          <w:sz w:val="28"/>
          <w:szCs w:val="28"/>
        </w:rPr>
      </w:pPr>
      <w:r w:rsidRPr="00FC1753">
        <w:rPr>
          <w:rFonts w:cs="Arial"/>
          <w:sz w:val="28"/>
          <w:szCs w:val="28"/>
        </w:rPr>
        <w:t>znalost práce s PC</w:t>
      </w:r>
    </w:p>
    <w:p w:rsidR="00E41DA4" w:rsidRPr="00FC1753" w:rsidRDefault="00E41DA4" w:rsidP="00BA123E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="Arial"/>
          <w:sz w:val="28"/>
          <w:szCs w:val="28"/>
        </w:rPr>
      </w:pPr>
      <w:r w:rsidRPr="00FC1753">
        <w:rPr>
          <w:rFonts w:cs="Arial"/>
          <w:sz w:val="28"/>
          <w:szCs w:val="28"/>
        </w:rPr>
        <w:t>trestní bezúhonnost</w:t>
      </w:r>
    </w:p>
    <w:p w:rsidR="00E41DA4" w:rsidRPr="00FC1753" w:rsidRDefault="00FC1753" w:rsidP="00BA123E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="Arial"/>
          <w:sz w:val="28"/>
          <w:szCs w:val="28"/>
        </w:rPr>
      </w:pPr>
      <w:r w:rsidRPr="00FC1753">
        <w:rPr>
          <w:rFonts w:cs="Arial"/>
          <w:sz w:val="28"/>
          <w:szCs w:val="28"/>
        </w:rPr>
        <w:t>řidičský průkaz skupiny B</w:t>
      </w:r>
    </w:p>
    <w:p w:rsidR="00E41DA4" w:rsidRDefault="00E41DA4" w:rsidP="00BA123E">
      <w:pPr>
        <w:spacing w:after="0" w:line="240" w:lineRule="auto"/>
        <w:rPr>
          <w:rFonts w:cs="Arial"/>
          <w:b/>
          <w:sz w:val="28"/>
          <w:szCs w:val="28"/>
        </w:rPr>
      </w:pPr>
    </w:p>
    <w:p w:rsidR="00FC1753" w:rsidRPr="00214191" w:rsidRDefault="00FC1753" w:rsidP="00FC1753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214191">
        <w:rPr>
          <w:b/>
          <w:color w:val="FF0000"/>
          <w:sz w:val="32"/>
          <w:szCs w:val="32"/>
        </w:rPr>
        <w:t>Výhodou je</w:t>
      </w:r>
    </w:p>
    <w:p w:rsidR="00FC1753" w:rsidRPr="00FC1753" w:rsidRDefault="00FC1753" w:rsidP="00FC1753">
      <w:pPr>
        <w:spacing w:after="0" w:line="240" w:lineRule="auto"/>
        <w:ind w:left="426"/>
        <w:rPr>
          <w:rFonts w:cs="Arial"/>
          <w:sz w:val="28"/>
          <w:szCs w:val="28"/>
        </w:rPr>
      </w:pPr>
      <w:r w:rsidRPr="00FC1753">
        <w:rPr>
          <w:sz w:val="28"/>
          <w:szCs w:val="28"/>
        </w:rPr>
        <w:t>• praxe v oboru památkové péče</w:t>
      </w:r>
      <w:r w:rsidRPr="00FC1753">
        <w:rPr>
          <w:sz w:val="28"/>
          <w:szCs w:val="28"/>
        </w:rPr>
        <w:br/>
        <w:t>• publikační činnost v oboru</w:t>
      </w:r>
    </w:p>
    <w:p w:rsidR="00E41DA4" w:rsidRPr="00214191" w:rsidRDefault="00E41DA4" w:rsidP="00BA123E">
      <w:pPr>
        <w:spacing w:after="0" w:line="240" w:lineRule="auto"/>
        <w:jc w:val="center"/>
        <w:rPr>
          <w:rFonts w:cs="Arial"/>
          <w:b/>
          <w:color w:val="FF0000"/>
          <w:sz w:val="32"/>
          <w:szCs w:val="32"/>
        </w:rPr>
      </w:pPr>
      <w:r w:rsidRPr="00214191">
        <w:rPr>
          <w:rFonts w:cs="Arial"/>
          <w:b/>
          <w:color w:val="FF0000"/>
          <w:sz w:val="32"/>
          <w:szCs w:val="32"/>
        </w:rPr>
        <w:t>Nabízíme</w:t>
      </w:r>
    </w:p>
    <w:p w:rsidR="00FC1753" w:rsidRPr="00133674" w:rsidRDefault="00FC1753" w:rsidP="00FC175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  <w:sz w:val="28"/>
          <w:szCs w:val="28"/>
        </w:rPr>
      </w:pPr>
      <w:r w:rsidRPr="00133674">
        <w:rPr>
          <w:rFonts w:cs="Arial"/>
          <w:sz w:val="28"/>
          <w:szCs w:val="28"/>
        </w:rPr>
        <w:t>pružnou pracovní dobu</w:t>
      </w:r>
    </w:p>
    <w:p w:rsidR="00FC1753" w:rsidRPr="00133674" w:rsidRDefault="00FC1753" w:rsidP="00FC175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  <w:sz w:val="28"/>
          <w:szCs w:val="28"/>
        </w:rPr>
      </w:pPr>
      <w:r w:rsidRPr="00133674">
        <w:rPr>
          <w:rFonts w:cs="Arial"/>
          <w:sz w:val="28"/>
          <w:szCs w:val="28"/>
        </w:rPr>
        <w:t>příspěvek na stravování a na penzijní připojištění</w:t>
      </w:r>
    </w:p>
    <w:p w:rsidR="00FC1753" w:rsidRPr="00133674" w:rsidRDefault="00FC1753" w:rsidP="00FC1753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  <w:sz w:val="28"/>
          <w:szCs w:val="28"/>
        </w:rPr>
      </w:pPr>
      <w:r w:rsidRPr="00133674">
        <w:rPr>
          <w:rFonts w:cs="Arial"/>
          <w:sz w:val="28"/>
          <w:szCs w:val="28"/>
        </w:rPr>
        <w:t>200 hodin (5 týdnů) dovolené</w:t>
      </w:r>
    </w:p>
    <w:p w:rsidR="00E41DA4" w:rsidRPr="00FC1753" w:rsidRDefault="00E41DA4" w:rsidP="00BA123E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  <w:sz w:val="28"/>
          <w:szCs w:val="28"/>
        </w:rPr>
      </w:pPr>
      <w:r w:rsidRPr="00FC1753">
        <w:rPr>
          <w:rFonts w:cs="Arial"/>
          <w:sz w:val="28"/>
          <w:szCs w:val="28"/>
        </w:rPr>
        <w:t>možnost dalšího odborného růstu systematickým nebo doplňkovým vzděláváním</w:t>
      </w:r>
    </w:p>
    <w:p w:rsidR="00E41DA4" w:rsidRPr="00FC1753" w:rsidRDefault="00E41DA4" w:rsidP="00BA123E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  <w:sz w:val="28"/>
          <w:szCs w:val="28"/>
        </w:rPr>
      </w:pPr>
      <w:r w:rsidRPr="00FC1753">
        <w:rPr>
          <w:rFonts w:cs="Arial"/>
          <w:sz w:val="28"/>
          <w:szCs w:val="28"/>
        </w:rPr>
        <w:t>atraktivní pracovní prostředí v domě U Zlatého slunce v historickém centru města Plzně</w:t>
      </w:r>
    </w:p>
    <w:p w:rsidR="00E41DA4" w:rsidRPr="00FC1753" w:rsidRDefault="00E41DA4" w:rsidP="00BA123E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  <w:sz w:val="28"/>
          <w:szCs w:val="28"/>
        </w:rPr>
      </w:pPr>
      <w:r w:rsidRPr="00FC1753">
        <w:rPr>
          <w:rFonts w:cs="Arial"/>
          <w:sz w:val="28"/>
          <w:szCs w:val="28"/>
        </w:rPr>
        <w:t>volné vstupy na památkové objekty v ČR ve správě Národního památkového ústavu</w:t>
      </w:r>
    </w:p>
    <w:p w:rsidR="00E41DA4" w:rsidRPr="00BA123E" w:rsidRDefault="00E41DA4" w:rsidP="00BA123E">
      <w:pPr>
        <w:spacing w:after="0" w:line="240" w:lineRule="auto"/>
        <w:rPr>
          <w:rFonts w:cs="Arial"/>
          <w:b/>
          <w:sz w:val="28"/>
          <w:szCs w:val="28"/>
        </w:rPr>
      </w:pPr>
      <w:r w:rsidRPr="00BA123E">
        <w:rPr>
          <w:rFonts w:cs="Arial"/>
          <w:b/>
          <w:sz w:val="28"/>
          <w:szCs w:val="28"/>
        </w:rPr>
        <w:t xml:space="preserve"> </w:t>
      </w:r>
    </w:p>
    <w:p w:rsidR="00E41DA4" w:rsidRPr="00214191" w:rsidRDefault="00E41DA4" w:rsidP="008A6348">
      <w:pPr>
        <w:spacing w:after="0" w:line="240" w:lineRule="auto"/>
        <w:jc w:val="center"/>
        <w:rPr>
          <w:rFonts w:cs="Arial"/>
          <w:b/>
          <w:color w:val="FF0000"/>
          <w:sz w:val="32"/>
          <w:szCs w:val="32"/>
        </w:rPr>
      </w:pPr>
      <w:r w:rsidRPr="00214191">
        <w:rPr>
          <w:rFonts w:cs="Arial"/>
          <w:b/>
          <w:color w:val="FF0000"/>
          <w:sz w:val="32"/>
          <w:szCs w:val="32"/>
        </w:rPr>
        <w:t>Místo práce, pracovní úvazek, plat a nástup do zaměstnání</w:t>
      </w:r>
    </w:p>
    <w:p w:rsidR="00E41DA4" w:rsidRPr="00FC1753" w:rsidRDefault="00D835A2" w:rsidP="00BA123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Arial"/>
          <w:sz w:val="28"/>
          <w:szCs w:val="28"/>
        </w:rPr>
      </w:pPr>
      <w:r w:rsidRPr="00FC1753">
        <w:rPr>
          <w:rFonts w:cs="Arial"/>
          <w:sz w:val="28"/>
          <w:szCs w:val="28"/>
        </w:rPr>
        <w:t>Prešovská 7, Plzeň</w:t>
      </w:r>
    </w:p>
    <w:p w:rsidR="00D835A2" w:rsidRPr="00FC1753" w:rsidRDefault="00D835A2" w:rsidP="00BA123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Arial"/>
          <w:sz w:val="28"/>
          <w:szCs w:val="28"/>
        </w:rPr>
      </w:pPr>
      <w:r w:rsidRPr="00FC1753">
        <w:rPr>
          <w:rFonts w:cs="Arial"/>
          <w:sz w:val="28"/>
          <w:szCs w:val="28"/>
        </w:rPr>
        <w:t>plný pracovní úvazek</w:t>
      </w:r>
    </w:p>
    <w:p w:rsidR="00D835A2" w:rsidRPr="00FC1753" w:rsidRDefault="002100EB" w:rsidP="00BA123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Arial"/>
          <w:sz w:val="28"/>
          <w:szCs w:val="28"/>
        </w:rPr>
      </w:pPr>
      <w:r w:rsidRPr="00FC1753">
        <w:rPr>
          <w:rFonts w:cs="Arial"/>
          <w:sz w:val="28"/>
          <w:szCs w:val="28"/>
        </w:rPr>
        <w:t xml:space="preserve">první </w:t>
      </w:r>
      <w:r w:rsidR="00D835A2" w:rsidRPr="00FC1753">
        <w:rPr>
          <w:rFonts w:cs="Arial"/>
          <w:sz w:val="28"/>
          <w:szCs w:val="28"/>
        </w:rPr>
        <w:t>pracovní smlouva na 1 rok</w:t>
      </w:r>
      <w:r w:rsidR="00CF2B24" w:rsidRPr="00FC1753">
        <w:rPr>
          <w:rFonts w:cs="Arial"/>
          <w:sz w:val="28"/>
          <w:szCs w:val="28"/>
        </w:rPr>
        <w:t xml:space="preserve"> s možností prodloužení</w:t>
      </w:r>
      <w:r w:rsidR="00AE7DE5" w:rsidRPr="00FC1753">
        <w:rPr>
          <w:rFonts w:cs="Arial"/>
          <w:sz w:val="28"/>
          <w:szCs w:val="28"/>
        </w:rPr>
        <w:t xml:space="preserve"> (zástup </w:t>
      </w:r>
      <w:r w:rsidR="00E0147C" w:rsidRPr="00FC1753">
        <w:rPr>
          <w:rFonts w:cs="Arial"/>
          <w:sz w:val="28"/>
          <w:szCs w:val="28"/>
        </w:rPr>
        <w:t xml:space="preserve">za </w:t>
      </w:r>
      <w:r w:rsidR="00AE7DE5" w:rsidRPr="00FC1753">
        <w:rPr>
          <w:rFonts w:cs="Arial"/>
          <w:sz w:val="28"/>
          <w:szCs w:val="28"/>
        </w:rPr>
        <w:t>rodičovskou dovolenou)</w:t>
      </w:r>
    </w:p>
    <w:p w:rsidR="00D835A2" w:rsidRPr="00FC1753" w:rsidRDefault="00D835A2" w:rsidP="00BA123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Arial"/>
          <w:strike/>
          <w:sz w:val="28"/>
          <w:szCs w:val="28"/>
        </w:rPr>
      </w:pPr>
      <w:r w:rsidRPr="00FC1753">
        <w:rPr>
          <w:rFonts w:cs="Arial"/>
          <w:sz w:val="28"/>
          <w:szCs w:val="28"/>
        </w:rPr>
        <w:t>tarifní plat podle nařízení vlády č.</w:t>
      </w:r>
      <w:r w:rsidR="00E61B8A">
        <w:rPr>
          <w:rFonts w:cs="Arial"/>
          <w:sz w:val="28"/>
          <w:szCs w:val="28"/>
        </w:rPr>
        <w:t xml:space="preserve">341/2017 </w:t>
      </w:r>
      <w:r w:rsidR="0070572F" w:rsidRPr="00261373">
        <w:rPr>
          <w:rFonts w:cs="Arial"/>
          <w:sz w:val="28"/>
          <w:szCs w:val="28"/>
        </w:rPr>
        <w:t>Sb</w:t>
      </w:r>
      <w:r w:rsidR="0070572F" w:rsidRPr="00133674">
        <w:rPr>
          <w:rFonts w:cs="Arial"/>
          <w:sz w:val="28"/>
          <w:szCs w:val="28"/>
        </w:rPr>
        <w:t>.</w:t>
      </w:r>
      <w:r w:rsidR="00E61B8A">
        <w:rPr>
          <w:rFonts w:cs="Arial"/>
          <w:sz w:val="28"/>
          <w:szCs w:val="28"/>
        </w:rPr>
        <w:t xml:space="preserve"> v platném znění</w:t>
      </w:r>
      <w:r w:rsidR="0070572F" w:rsidRPr="00133674">
        <w:rPr>
          <w:rFonts w:cs="Arial"/>
          <w:sz w:val="28"/>
          <w:szCs w:val="28"/>
        </w:rPr>
        <w:t xml:space="preserve"> </w:t>
      </w:r>
      <w:r w:rsidRPr="00FC1753">
        <w:rPr>
          <w:rFonts w:cs="Arial"/>
          <w:sz w:val="28"/>
          <w:szCs w:val="28"/>
        </w:rPr>
        <w:t>(</w:t>
      </w:r>
      <w:r w:rsidR="0070572F">
        <w:rPr>
          <w:rFonts w:cs="Arial"/>
          <w:sz w:val="28"/>
          <w:szCs w:val="28"/>
        </w:rPr>
        <w:t xml:space="preserve">nástupní </w:t>
      </w:r>
      <w:r w:rsidR="00326786" w:rsidRPr="00FC1753">
        <w:rPr>
          <w:rFonts w:cs="Arial"/>
          <w:sz w:val="28"/>
          <w:szCs w:val="28"/>
        </w:rPr>
        <w:t>11</w:t>
      </w:r>
      <w:r w:rsidR="0070572F">
        <w:rPr>
          <w:rFonts w:cs="Arial"/>
          <w:sz w:val="28"/>
          <w:szCs w:val="28"/>
        </w:rPr>
        <w:t>.</w:t>
      </w:r>
      <w:r w:rsidR="0070572F" w:rsidRPr="0070572F">
        <w:rPr>
          <w:rFonts w:cs="Arial"/>
          <w:sz w:val="28"/>
          <w:szCs w:val="28"/>
        </w:rPr>
        <w:t xml:space="preserve"> </w:t>
      </w:r>
      <w:r w:rsidR="0070572F" w:rsidRPr="00FC1753">
        <w:rPr>
          <w:rFonts w:cs="Arial"/>
          <w:sz w:val="28"/>
          <w:szCs w:val="28"/>
        </w:rPr>
        <w:t>platová třída</w:t>
      </w:r>
      <w:r w:rsidRPr="00FC1753">
        <w:rPr>
          <w:rFonts w:cs="Arial"/>
          <w:sz w:val="28"/>
          <w:szCs w:val="28"/>
        </w:rPr>
        <w:t>)</w:t>
      </w:r>
    </w:p>
    <w:p w:rsidR="00D835A2" w:rsidRPr="00FC1753" w:rsidRDefault="00D835A2" w:rsidP="00BA123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Arial"/>
          <w:sz w:val="28"/>
          <w:szCs w:val="28"/>
        </w:rPr>
      </w:pPr>
      <w:r w:rsidRPr="00FC1753">
        <w:rPr>
          <w:rFonts w:cs="Arial"/>
          <w:sz w:val="28"/>
          <w:szCs w:val="28"/>
        </w:rPr>
        <w:t>nástup do zaměstnání</w:t>
      </w:r>
      <w:r w:rsidR="00AE7DE5" w:rsidRPr="00FC1753">
        <w:rPr>
          <w:rFonts w:cs="Arial"/>
          <w:sz w:val="28"/>
          <w:szCs w:val="28"/>
        </w:rPr>
        <w:t xml:space="preserve">: </w:t>
      </w:r>
      <w:r w:rsidR="007873B1">
        <w:rPr>
          <w:rFonts w:cs="Arial"/>
          <w:sz w:val="28"/>
          <w:szCs w:val="28"/>
        </w:rPr>
        <w:t>září</w:t>
      </w:r>
      <w:r w:rsidR="00DE5FF8" w:rsidRPr="00FC1753">
        <w:rPr>
          <w:rFonts w:cs="Arial"/>
          <w:sz w:val="28"/>
          <w:szCs w:val="28"/>
        </w:rPr>
        <w:t xml:space="preserve"> 202</w:t>
      </w:r>
      <w:r w:rsidR="00A233B3" w:rsidRPr="00FC1753">
        <w:rPr>
          <w:rFonts w:cs="Arial"/>
          <w:sz w:val="28"/>
          <w:szCs w:val="28"/>
        </w:rPr>
        <w:t>2</w:t>
      </w:r>
      <w:r w:rsidR="00326786" w:rsidRPr="00FC1753">
        <w:rPr>
          <w:rFonts w:cs="Arial"/>
          <w:sz w:val="28"/>
          <w:szCs w:val="28"/>
        </w:rPr>
        <w:t xml:space="preserve"> </w:t>
      </w:r>
      <w:r w:rsidR="00AE7DE5" w:rsidRPr="00FC1753">
        <w:rPr>
          <w:rFonts w:cs="Arial"/>
          <w:sz w:val="28"/>
          <w:szCs w:val="28"/>
        </w:rPr>
        <w:t>(</w:t>
      </w:r>
      <w:r w:rsidR="007873B1">
        <w:rPr>
          <w:rFonts w:cs="Arial"/>
          <w:sz w:val="28"/>
          <w:szCs w:val="28"/>
        </w:rPr>
        <w:t>případně</w:t>
      </w:r>
      <w:bookmarkStart w:id="0" w:name="_GoBack"/>
      <w:bookmarkEnd w:id="0"/>
      <w:r w:rsidR="00905CF0" w:rsidRPr="00FC1753">
        <w:rPr>
          <w:rFonts w:cs="Arial"/>
          <w:sz w:val="28"/>
          <w:szCs w:val="28"/>
        </w:rPr>
        <w:t xml:space="preserve"> </w:t>
      </w:r>
      <w:r w:rsidRPr="00FC1753">
        <w:rPr>
          <w:rFonts w:cs="Arial"/>
          <w:sz w:val="28"/>
          <w:szCs w:val="28"/>
        </w:rPr>
        <w:t>dle dohody</w:t>
      </w:r>
      <w:r w:rsidR="00AE7DE5" w:rsidRPr="00FC1753">
        <w:rPr>
          <w:rFonts w:cs="Arial"/>
          <w:sz w:val="28"/>
          <w:szCs w:val="28"/>
        </w:rPr>
        <w:t>)</w:t>
      </w:r>
    </w:p>
    <w:p w:rsidR="00D835A2" w:rsidRPr="00BA123E" w:rsidRDefault="00D835A2" w:rsidP="00BA123E">
      <w:pPr>
        <w:spacing w:after="0" w:line="240" w:lineRule="auto"/>
        <w:rPr>
          <w:rFonts w:cs="Arial"/>
          <w:b/>
          <w:sz w:val="28"/>
          <w:szCs w:val="28"/>
        </w:rPr>
      </w:pPr>
    </w:p>
    <w:p w:rsidR="00D835A2" w:rsidRPr="00214191" w:rsidRDefault="00D835A2" w:rsidP="008A6348">
      <w:pPr>
        <w:spacing w:after="0" w:line="240" w:lineRule="auto"/>
        <w:jc w:val="center"/>
        <w:rPr>
          <w:rFonts w:cs="Arial"/>
          <w:b/>
          <w:color w:val="FF0000"/>
          <w:sz w:val="32"/>
          <w:szCs w:val="32"/>
        </w:rPr>
      </w:pPr>
      <w:r w:rsidRPr="00214191">
        <w:rPr>
          <w:rFonts w:cs="Arial"/>
          <w:b/>
          <w:color w:val="FF0000"/>
          <w:sz w:val="32"/>
          <w:szCs w:val="32"/>
        </w:rPr>
        <w:t>Uchazeči zašlou</w:t>
      </w:r>
    </w:p>
    <w:p w:rsidR="00D835A2" w:rsidRPr="00FC1753" w:rsidRDefault="00D835A2" w:rsidP="00BA123E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="Arial"/>
          <w:sz w:val="28"/>
          <w:szCs w:val="28"/>
        </w:rPr>
      </w:pPr>
      <w:r w:rsidRPr="00FC1753">
        <w:rPr>
          <w:rFonts w:cs="Arial"/>
          <w:sz w:val="28"/>
          <w:szCs w:val="28"/>
        </w:rPr>
        <w:t>písemnou přihlášku do výběrového řízení formou motivačního dopisu</w:t>
      </w:r>
    </w:p>
    <w:p w:rsidR="00D835A2" w:rsidRPr="00FC1753" w:rsidRDefault="00D835A2" w:rsidP="00BA123E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="Arial"/>
          <w:sz w:val="28"/>
          <w:szCs w:val="28"/>
        </w:rPr>
      </w:pPr>
      <w:r w:rsidRPr="00FC1753">
        <w:rPr>
          <w:rFonts w:cs="Arial"/>
          <w:sz w:val="28"/>
          <w:szCs w:val="28"/>
        </w:rPr>
        <w:t>strukturovaný podrobný profesní životopis</w:t>
      </w:r>
    </w:p>
    <w:p w:rsidR="00D835A2" w:rsidRPr="00FC1753" w:rsidRDefault="00D835A2" w:rsidP="00BA123E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="Arial"/>
          <w:sz w:val="28"/>
          <w:szCs w:val="28"/>
        </w:rPr>
      </w:pPr>
      <w:r w:rsidRPr="00FC1753">
        <w:rPr>
          <w:rFonts w:cs="Arial"/>
          <w:sz w:val="28"/>
          <w:szCs w:val="28"/>
        </w:rPr>
        <w:t>výpis z rejstříku trestu ne starší než 3 měsíce</w:t>
      </w:r>
    </w:p>
    <w:p w:rsidR="00D835A2" w:rsidRPr="00FC1753" w:rsidRDefault="00D835A2" w:rsidP="00BA123E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="Arial"/>
          <w:sz w:val="28"/>
          <w:szCs w:val="28"/>
        </w:rPr>
      </w:pPr>
      <w:r w:rsidRPr="00FC1753">
        <w:rPr>
          <w:rFonts w:cs="Arial"/>
          <w:sz w:val="28"/>
          <w:szCs w:val="28"/>
        </w:rPr>
        <w:t>diplom (ověřenou kopii) o dosaženém vysokoškolském vzdělání</w:t>
      </w:r>
    </w:p>
    <w:p w:rsidR="00D835A2" w:rsidRPr="00BA123E" w:rsidRDefault="00D835A2" w:rsidP="00BA123E">
      <w:pPr>
        <w:spacing w:after="0" w:line="240" w:lineRule="auto"/>
        <w:rPr>
          <w:rFonts w:cs="Arial"/>
          <w:b/>
          <w:sz w:val="24"/>
          <w:szCs w:val="24"/>
        </w:rPr>
      </w:pPr>
    </w:p>
    <w:p w:rsidR="008A6348" w:rsidRDefault="008A6348" w:rsidP="00BA123E">
      <w:pPr>
        <w:spacing w:after="0" w:line="240" w:lineRule="auto"/>
        <w:ind w:firstLine="357"/>
        <w:jc w:val="both"/>
        <w:rPr>
          <w:rFonts w:cs="Arial"/>
          <w:b/>
          <w:sz w:val="24"/>
          <w:szCs w:val="24"/>
        </w:rPr>
      </w:pPr>
    </w:p>
    <w:p w:rsidR="00D835A2" w:rsidRPr="00214191" w:rsidRDefault="00D835A2" w:rsidP="00BA123E">
      <w:pPr>
        <w:spacing w:after="0" w:line="240" w:lineRule="auto"/>
        <w:ind w:firstLine="357"/>
        <w:jc w:val="both"/>
        <w:rPr>
          <w:rFonts w:cs="Arial"/>
          <w:sz w:val="28"/>
          <w:szCs w:val="28"/>
        </w:rPr>
      </w:pPr>
      <w:r w:rsidRPr="00214191">
        <w:rPr>
          <w:rFonts w:cs="Arial"/>
          <w:sz w:val="28"/>
          <w:szCs w:val="28"/>
        </w:rPr>
        <w:t xml:space="preserve">Přihlášku písemnou formou s přílohami zaslat nebo osobně podat v zalepené obálce Národnímu památkovému ústavu, Prešovská 7, 306 37 Plzeň </w:t>
      </w:r>
      <w:r w:rsidR="00106DB7" w:rsidRPr="00214191">
        <w:rPr>
          <w:rFonts w:cs="Arial"/>
          <w:sz w:val="28"/>
          <w:szCs w:val="28"/>
        </w:rPr>
        <w:t xml:space="preserve">do </w:t>
      </w:r>
      <w:r w:rsidR="007873B1">
        <w:rPr>
          <w:rFonts w:cs="Arial"/>
          <w:b/>
          <w:color w:val="FF0000"/>
          <w:sz w:val="28"/>
          <w:szCs w:val="28"/>
        </w:rPr>
        <w:t>29</w:t>
      </w:r>
      <w:r w:rsidR="00FC1753" w:rsidRPr="00AF5668">
        <w:rPr>
          <w:rFonts w:cs="Arial"/>
          <w:b/>
          <w:color w:val="FF0000"/>
          <w:sz w:val="28"/>
          <w:szCs w:val="28"/>
        </w:rPr>
        <w:t xml:space="preserve">. </w:t>
      </w:r>
      <w:r w:rsidR="007873B1">
        <w:rPr>
          <w:rFonts w:cs="Arial"/>
          <w:b/>
          <w:color w:val="FF0000"/>
          <w:sz w:val="28"/>
          <w:szCs w:val="28"/>
        </w:rPr>
        <w:t>7</w:t>
      </w:r>
      <w:r w:rsidR="00FC1753" w:rsidRPr="00AF5668">
        <w:rPr>
          <w:rFonts w:cs="Arial"/>
          <w:b/>
          <w:color w:val="FF0000"/>
          <w:sz w:val="28"/>
          <w:szCs w:val="28"/>
        </w:rPr>
        <w:t>.</w:t>
      </w:r>
      <w:r w:rsidR="00E0147C" w:rsidRPr="00AF5668">
        <w:rPr>
          <w:rFonts w:cs="Arial"/>
          <w:b/>
          <w:color w:val="FF0000"/>
          <w:sz w:val="28"/>
          <w:szCs w:val="28"/>
        </w:rPr>
        <w:t xml:space="preserve"> </w:t>
      </w:r>
      <w:r w:rsidRPr="00AF5668">
        <w:rPr>
          <w:rFonts w:cs="Arial"/>
          <w:b/>
          <w:color w:val="FF0000"/>
          <w:sz w:val="28"/>
          <w:szCs w:val="28"/>
        </w:rPr>
        <w:t>20</w:t>
      </w:r>
      <w:r w:rsidR="00DE5FF8" w:rsidRPr="00AF5668">
        <w:rPr>
          <w:rFonts w:cs="Arial"/>
          <w:b/>
          <w:color w:val="FF0000"/>
          <w:sz w:val="28"/>
          <w:szCs w:val="28"/>
        </w:rPr>
        <w:t>2</w:t>
      </w:r>
      <w:r w:rsidR="00A233B3" w:rsidRPr="00AF5668">
        <w:rPr>
          <w:rFonts w:cs="Arial"/>
          <w:b/>
          <w:color w:val="FF0000"/>
          <w:sz w:val="28"/>
          <w:szCs w:val="28"/>
        </w:rPr>
        <w:t>2</w:t>
      </w:r>
      <w:r w:rsidRPr="00214191">
        <w:rPr>
          <w:rFonts w:cs="Arial"/>
          <w:color w:val="FF0000"/>
          <w:sz w:val="28"/>
          <w:szCs w:val="28"/>
        </w:rPr>
        <w:t>.</w:t>
      </w:r>
      <w:r w:rsidRPr="00214191">
        <w:rPr>
          <w:rFonts w:cs="Arial"/>
          <w:sz w:val="28"/>
          <w:szCs w:val="28"/>
        </w:rPr>
        <w:t xml:space="preserve"> Na obálku vyznačit heslo Výběrové řízení – památkář garant. </w:t>
      </w:r>
    </w:p>
    <w:p w:rsidR="00D835A2" w:rsidRPr="00BA123E" w:rsidRDefault="00D835A2" w:rsidP="00214191">
      <w:pPr>
        <w:spacing w:after="0" w:line="240" w:lineRule="auto"/>
        <w:ind w:firstLine="357"/>
        <w:jc w:val="both"/>
        <w:rPr>
          <w:rFonts w:cs="Arial"/>
          <w:b/>
          <w:sz w:val="28"/>
          <w:szCs w:val="28"/>
        </w:rPr>
      </w:pPr>
      <w:r w:rsidRPr="00FC1753">
        <w:rPr>
          <w:rFonts w:cs="Arial"/>
          <w:sz w:val="28"/>
          <w:szCs w:val="28"/>
        </w:rPr>
        <w:t xml:space="preserve">Přihlášky uchazečů, kteří nevyhoví základním požadavkům, jsou vyřazovány. </w:t>
      </w:r>
      <w:r w:rsidR="00512D59">
        <w:rPr>
          <w:rFonts w:cs="Arial"/>
          <w:sz w:val="28"/>
          <w:szCs w:val="28"/>
        </w:rPr>
        <w:t>Vybraní u</w:t>
      </w:r>
      <w:r w:rsidR="00214191" w:rsidRPr="00133674">
        <w:rPr>
          <w:sz w:val="28"/>
          <w:szCs w:val="28"/>
        </w:rPr>
        <w:t xml:space="preserve">chazeči splňující zadaná kritéria </w:t>
      </w:r>
      <w:r w:rsidR="00512D59">
        <w:rPr>
          <w:sz w:val="28"/>
          <w:szCs w:val="28"/>
        </w:rPr>
        <w:t>mohou být</w:t>
      </w:r>
      <w:r w:rsidR="00214191" w:rsidRPr="00133674">
        <w:rPr>
          <w:sz w:val="28"/>
          <w:szCs w:val="28"/>
        </w:rPr>
        <w:t xml:space="preserve"> pozváni k ústnímu pohovoru, který proběhne v sídle </w:t>
      </w:r>
      <w:r w:rsidR="00214191" w:rsidRPr="00133674">
        <w:rPr>
          <w:rStyle w:val="topichighlight"/>
          <w:sz w:val="28"/>
          <w:szCs w:val="28"/>
        </w:rPr>
        <w:t>NPÚ</w:t>
      </w:r>
      <w:r w:rsidR="00214191" w:rsidRPr="00133674">
        <w:rPr>
          <w:sz w:val="28"/>
          <w:szCs w:val="28"/>
        </w:rPr>
        <w:t>, ÚOP v</w:t>
      </w:r>
      <w:r w:rsidR="00214191" w:rsidRPr="00133674">
        <w:rPr>
          <w:rFonts w:cs="Arial"/>
          <w:sz w:val="28"/>
          <w:szCs w:val="28"/>
        </w:rPr>
        <w:t xml:space="preserve"> Prešovské 7, Plzeň. Uchazeči jsou o průběhu řízení informováni e-mailem a telefonicky. </w:t>
      </w:r>
      <w:r w:rsidR="00214191" w:rsidRPr="00133674">
        <w:rPr>
          <w:sz w:val="28"/>
          <w:szCs w:val="28"/>
        </w:rPr>
        <w:t>Vyhlašovatel si vyhrazuje právo nevybrat žádného z uchazečů nebo toto vypsané výběrové řízení zrušit kdykoliv v jeho průběhu.</w:t>
      </w:r>
    </w:p>
    <w:p w:rsidR="00D835A2" w:rsidRDefault="00D835A2" w:rsidP="00EC3EB0">
      <w:pPr>
        <w:spacing w:line="240" w:lineRule="auto"/>
        <w:ind w:firstLine="360"/>
        <w:jc w:val="center"/>
        <w:rPr>
          <w:rFonts w:cs="Arial"/>
          <w:b/>
          <w:color w:val="FF0000"/>
          <w:sz w:val="32"/>
          <w:szCs w:val="32"/>
        </w:rPr>
      </w:pPr>
      <w:r w:rsidRPr="00515362">
        <w:rPr>
          <w:rFonts w:cs="Arial"/>
          <w:b/>
          <w:color w:val="FF0000"/>
          <w:sz w:val="32"/>
          <w:szCs w:val="32"/>
        </w:rPr>
        <w:t xml:space="preserve">Publikováno na </w:t>
      </w:r>
      <w:hyperlink r:id="rId7" w:history="1">
        <w:r w:rsidRPr="00515362">
          <w:rPr>
            <w:rStyle w:val="Hypertextovodkaz"/>
            <w:rFonts w:cs="Arial"/>
            <w:b/>
            <w:color w:val="FF0000"/>
            <w:sz w:val="32"/>
            <w:szCs w:val="32"/>
          </w:rPr>
          <w:t>www.npu.cz</w:t>
        </w:r>
      </w:hyperlink>
      <w:r w:rsidRPr="00515362">
        <w:rPr>
          <w:rFonts w:cs="Arial"/>
          <w:b/>
          <w:color w:val="FF0000"/>
          <w:sz w:val="32"/>
          <w:szCs w:val="32"/>
        </w:rPr>
        <w:t>, v </w:t>
      </w:r>
      <w:r w:rsidR="00CF2B24" w:rsidRPr="00515362">
        <w:rPr>
          <w:rFonts w:cs="Arial"/>
          <w:b/>
          <w:color w:val="FF0000"/>
          <w:sz w:val="32"/>
          <w:szCs w:val="32"/>
        </w:rPr>
        <w:t>sekci</w:t>
      </w:r>
      <w:r w:rsidRPr="00515362">
        <w:rPr>
          <w:rFonts w:cs="Arial"/>
          <w:b/>
          <w:color w:val="FF0000"/>
          <w:sz w:val="32"/>
          <w:szCs w:val="32"/>
        </w:rPr>
        <w:t xml:space="preserve"> Pracovní příležitosti.</w:t>
      </w:r>
    </w:p>
    <w:p w:rsidR="00E0147C" w:rsidRPr="00515362" w:rsidRDefault="00E0147C" w:rsidP="00E0147C">
      <w:pPr>
        <w:spacing w:before="100" w:beforeAutospacing="1" w:after="100" w:afterAutospacing="1"/>
        <w:jc w:val="center"/>
        <w:rPr>
          <w:rFonts w:cs="Arial"/>
          <w:b/>
          <w:color w:val="FF0000"/>
          <w:sz w:val="32"/>
          <w:szCs w:val="32"/>
        </w:rPr>
      </w:pPr>
      <w:r w:rsidRPr="00E0147C">
        <w:rPr>
          <w:b/>
          <w:bCs/>
          <w:color w:val="000000"/>
          <w:sz w:val="26"/>
          <w:szCs w:val="26"/>
        </w:rPr>
        <w:t xml:space="preserve">Informace o zpracování osobních údajů uchazečů o zaměstnání jsou uvedeny na </w:t>
      </w:r>
      <w:proofErr w:type="spellStart"/>
      <w:r w:rsidRPr="00E0147C">
        <w:rPr>
          <w:b/>
          <w:bCs/>
          <w:color w:val="000000"/>
          <w:sz w:val="26"/>
          <w:szCs w:val="26"/>
        </w:rPr>
        <w:t>na</w:t>
      </w:r>
      <w:proofErr w:type="spellEnd"/>
      <w:r w:rsidRPr="00E0147C">
        <w:rPr>
          <w:b/>
          <w:bCs/>
          <w:color w:val="000000"/>
          <w:sz w:val="26"/>
          <w:szCs w:val="26"/>
        </w:rPr>
        <w:t xml:space="preserve"> </w:t>
      </w:r>
      <w:hyperlink r:id="rId8" w:tgtFrame="_blank" w:history="1">
        <w:r w:rsidRPr="00E0147C">
          <w:rPr>
            <w:rStyle w:val="Hypertextovodkaz"/>
            <w:b/>
            <w:bCs/>
            <w:color w:val="0563C1"/>
            <w:sz w:val="26"/>
            <w:szCs w:val="26"/>
          </w:rPr>
          <w:t>www.npu.cz</w:t>
        </w:r>
      </w:hyperlink>
      <w:r w:rsidRPr="00E0147C">
        <w:rPr>
          <w:b/>
          <w:bCs/>
          <w:color w:val="000000"/>
          <w:sz w:val="26"/>
          <w:szCs w:val="26"/>
        </w:rPr>
        <w:t xml:space="preserve"> v části: </w:t>
      </w:r>
      <w:hyperlink r:id="rId9" w:tgtFrame="_blank" w:history="1">
        <w:r w:rsidRPr="00E0147C">
          <w:rPr>
            <w:rStyle w:val="Hypertextovodkaz"/>
            <w:b/>
            <w:bCs/>
            <w:color w:val="0563C1"/>
            <w:sz w:val="26"/>
            <w:szCs w:val="26"/>
          </w:rPr>
          <w:t>ochrana osobních údajů</w:t>
        </w:r>
      </w:hyperlink>
      <w:r w:rsidRPr="00E0147C">
        <w:rPr>
          <w:b/>
          <w:bCs/>
          <w:color w:val="000000"/>
          <w:sz w:val="26"/>
          <w:szCs w:val="26"/>
        </w:rPr>
        <w:t>.</w:t>
      </w:r>
    </w:p>
    <w:sectPr w:rsidR="00E0147C" w:rsidRPr="00515362" w:rsidSect="00515362">
      <w:pgSz w:w="16840" w:h="23814" w:code="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364"/>
    <w:multiLevelType w:val="hybridMultilevel"/>
    <w:tmpl w:val="DAF23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D3B24"/>
    <w:multiLevelType w:val="hybridMultilevel"/>
    <w:tmpl w:val="40B27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07626"/>
    <w:multiLevelType w:val="hybridMultilevel"/>
    <w:tmpl w:val="A880D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334F0"/>
    <w:multiLevelType w:val="hybridMultilevel"/>
    <w:tmpl w:val="18A4D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A4"/>
    <w:rsid w:val="00106DB7"/>
    <w:rsid w:val="002073F2"/>
    <w:rsid w:val="002100EB"/>
    <w:rsid w:val="00214191"/>
    <w:rsid w:val="00217FE2"/>
    <w:rsid w:val="00255DDB"/>
    <w:rsid w:val="002B06D1"/>
    <w:rsid w:val="00326786"/>
    <w:rsid w:val="00361FC1"/>
    <w:rsid w:val="003B4F25"/>
    <w:rsid w:val="00512D59"/>
    <w:rsid w:val="00515362"/>
    <w:rsid w:val="005F5356"/>
    <w:rsid w:val="0070572F"/>
    <w:rsid w:val="00756B78"/>
    <w:rsid w:val="007873B1"/>
    <w:rsid w:val="0088196A"/>
    <w:rsid w:val="008A6348"/>
    <w:rsid w:val="00905CF0"/>
    <w:rsid w:val="00A06C87"/>
    <w:rsid w:val="00A15B1C"/>
    <w:rsid w:val="00A233B3"/>
    <w:rsid w:val="00AE7DE5"/>
    <w:rsid w:val="00AF08F9"/>
    <w:rsid w:val="00AF5668"/>
    <w:rsid w:val="00B00C6B"/>
    <w:rsid w:val="00B33DA0"/>
    <w:rsid w:val="00B50D5C"/>
    <w:rsid w:val="00B64CD3"/>
    <w:rsid w:val="00B6731D"/>
    <w:rsid w:val="00B95C30"/>
    <w:rsid w:val="00BA123E"/>
    <w:rsid w:val="00BD7883"/>
    <w:rsid w:val="00CF2B24"/>
    <w:rsid w:val="00D835A2"/>
    <w:rsid w:val="00D848A4"/>
    <w:rsid w:val="00DA1906"/>
    <w:rsid w:val="00DE5FF8"/>
    <w:rsid w:val="00E0147C"/>
    <w:rsid w:val="00E41DA4"/>
    <w:rsid w:val="00E4684C"/>
    <w:rsid w:val="00E61B8A"/>
    <w:rsid w:val="00EC3EB0"/>
    <w:rsid w:val="00FC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1DA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835A2"/>
    <w:rPr>
      <w:color w:val="0000FF" w:themeColor="hyperlink"/>
      <w:u w:val="single"/>
    </w:rPr>
  </w:style>
  <w:style w:type="character" w:customStyle="1" w:styleId="object">
    <w:name w:val="object"/>
    <w:basedOn w:val="Standardnpsmoodstavce"/>
    <w:rsid w:val="00E0147C"/>
  </w:style>
  <w:style w:type="character" w:customStyle="1" w:styleId="topichighlight">
    <w:name w:val="topichighlight"/>
    <w:basedOn w:val="Standardnpsmoodstavce"/>
    <w:rsid w:val="002141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1DA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835A2"/>
    <w:rPr>
      <w:color w:val="0000FF" w:themeColor="hyperlink"/>
      <w:u w:val="single"/>
    </w:rPr>
  </w:style>
  <w:style w:type="character" w:customStyle="1" w:styleId="object">
    <w:name w:val="object"/>
    <w:basedOn w:val="Standardnpsmoodstavce"/>
    <w:rsid w:val="00E0147C"/>
  </w:style>
  <w:style w:type="character" w:customStyle="1" w:styleId="topichighlight">
    <w:name w:val="topichighlight"/>
    <w:basedOn w:val="Standardnpsmoodstavce"/>
    <w:rsid w:val="00214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u.cz/c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pu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npu.cz/ochrana-osobnich-udaj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8C150-4C95-4E6E-99B6-A969CAA8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431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NPU</dc:creator>
  <cp:lastModifiedBy>NPU</cp:lastModifiedBy>
  <cp:revision>5</cp:revision>
  <dcterms:created xsi:type="dcterms:W3CDTF">2022-03-28T10:35:00Z</dcterms:created>
  <dcterms:modified xsi:type="dcterms:W3CDTF">2022-07-11T12:07:00Z</dcterms:modified>
</cp:coreProperties>
</file>