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86DF3" w:rsidRDefault="007F072D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7F072D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4B2A23" w:rsidRPr="004F6FE1" w:rsidRDefault="004B2A23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010028" w:rsidRDefault="00010028" w:rsidP="00341C03">
      <w:pPr>
        <w:rPr>
          <w:rFonts w:asciiTheme="minorHAnsi" w:hAnsiTheme="minorHAnsi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Hlasování</w:t>
      </w:r>
      <w:r w:rsidR="0036153D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</w:t>
      </w:r>
      <w:r w:rsidR="00341C03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Památky děkují – s nominacemi ostravského pracoviště NPÚ</w:t>
      </w:r>
      <w:bookmarkStart w:id="0" w:name="_GoBack"/>
      <w:bookmarkEnd w:id="0"/>
    </w:p>
    <w:p w:rsidR="009067EB" w:rsidRPr="00BB6A0A" w:rsidRDefault="00373DF4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Ostrava, 17</w:t>
      </w:r>
      <w:r w:rsidR="00D709D7">
        <w:rPr>
          <w:rFonts w:asciiTheme="minorHAnsi" w:hAnsiTheme="minorHAnsi"/>
        </w:rPr>
        <w:t>. 6. 2021</w:t>
      </w:r>
    </w:p>
    <w:p w:rsidR="007F072D" w:rsidRPr="007F072D" w:rsidRDefault="007F072D" w:rsidP="007F072D"/>
    <w:p w:rsidR="003E5FA7" w:rsidRPr="00B87420" w:rsidRDefault="009746C6" w:rsidP="003E5FA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Hlasování veřejnosti o nejpovedenější obnovu</w:t>
      </w:r>
      <w:r w:rsidR="00A25E85">
        <w:rPr>
          <w:rFonts w:asciiTheme="minorHAnsi" w:hAnsiTheme="minorHAnsi"/>
          <w:b/>
        </w:rPr>
        <w:t xml:space="preserve"> či konverzi památky</w:t>
      </w:r>
      <w:r>
        <w:rPr>
          <w:rFonts w:asciiTheme="minorHAnsi" w:hAnsiTheme="minorHAnsi"/>
          <w:b/>
        </w:rPr>
        <w:t>, restaurování, záchranu památky</w:t>
      </w:r>
      <w:r w:rsidR="00A25E85">
        <w:rPr>
          <w:rFonts w:asciiTheme="minorHAnsi" w:hAnsiTheme="minorHAnsi"/>
          <w:b/>
        </w:rPr>
        <w:t>, objev či prezentaci hodnot minulého roku</w:t>
      </w:r>
      <w:r>
        <w:rPr>
          <w:rFonts w:asciiTheme="minorHAnsi" w:hAnsiTheme="minorHAnsi"/>
          <w:b/>
        </w:rPr>
        <w:t xml:space="preserve"> je spuštěno. Na webu npu.cz může </w:t>
      </w:r>
      <w:r w:rsidRPr="00B87420">
        <w:rPr>
          <w:rFonts w:asciiTheme="minorHAnsi" w:hAnsiTheme="minorHAnsi"/>
          <w:b/>
        </w:rPr>
        <w:t>kdok</w:t>
      </w:r>
      <w:r w:rsidR="00A25E85" w:rsidRPr="00B87420">
        <w:rPr>
          <w:rFonts w:asciiTheme="minorHAnsi" w:hAnsiTheme="minorHAnsi"/>
          <w:b/>
        </w:rPr>
        <w:t>oliv hlasováním podpořit vybraného</w:t>
      </w:r>
      <w:r w:rsidRPr="00B87420">
        <w:rPr>
          <w:rFonts w:asciiTheme="minorHAnsi" w:hAnsiTheme="minorHAnsi"/>
          <w:b/>
        </w:rPr>
        <w:t xml:space="preserve"> favorita. D</w:t>
      </w:r>
      <w:r w:rsidR="009B3807">
        <w:rPr>
          <w:rFonts w:asciiTheme="minorHAnsi" w:hAnsiTheme="minorHAnsi"/>
          <w:b/>
        </w:rPr>
        <w:t>o konce prázdnin se</w:t>
      </w:r>
      <w:r w:rsidR="00B63979" w:rsidRPr="00B87420">
        <w:rPr>
          <w:rFonts w:asciiTheme="minorHAnsi" w:hAnsiTheme="minorHAnsi"/>
          <w:b/>
        </w:rPr>
        <w:t xml:space="preserve"> </w:t>
      </w:r>
      <w:proofErr w:type="gramStart"/>
      <w:r w:rsidR="00B63979" w:rsidRPr="00B87420">
        <w:rPr>
          <w:rFonts w:asciiTheme="minorHAnsi" w:hAnsiTheme="minorHAnsi"/>
          <w:b/>
        </w:rPr>
        <w:t>rozhodne</w:t>
      </w:r>
      <w:proofErr w:type="gramEnd"/>
      <w:r w:rsidR="00A25E85" w:rsidRPr="00B87420">
        <w:rPr>
          <w:rFonts w:asciiTheme="minorHAnsi" w:hAnsiTheme="minorHAnsi"/>
          <w:b/>
          <w:bCs/>
        </w:rPr>
        <w:t xml:space="preserve"> o </w:t>
      </w:r>
      <w:r w:rsidR="00A3118E" w:rsidRPr="00B87420">
        <w:rPr>
          <w:rFonts w:asciiTheme="minorHAnsi" w:hAnsiTheme="minorHAnsi"/>
          <w:b/>
          <w:bCs/>
        </w:rPr>
        <w:t xml:space="preserve">vítězi </w:t>
      </w:r>
      <w:r w:rsidR="00B63979" w:rsidRPr="00B87420">
        <w:rPr>
          <w:rFonts w:asciiTheme="minorHAnsi" w:hAnsiTheme="minorHAnsi"/>
          <w:b/>
          <w:bCs/>
        </w:rPr>
        <w:t xml:space="preserve">ceny veřejnosti </w:t>
      </w:r>
      <w:r w:rsidR="00B63979" w:rsidRPr="00B87420">
        <w:rPr>
          <w:rFonts w:asciiTheme="minorHAnsi" w:hAnsiTheme="minorHAnsi"/>
          <w:b/>
          <w:bCs/>
          <w:i/>
        </w:rPr>
        <w:t xml:space="preserve">Památky </w:t>
      </w:r>
      <w:proofErr w:type="gramStart"/>
      <w:r w:rsidR="00B63979" w:rsidRPr="00B87420">
        <w:rPr>
          <w:rFonts w:asciiTheme="minorHAnsi" w:hAnsiTheme="minorHAnsi"/>
          <w:b/>
          <w:bCs/>
          <w:i/>
        </w:rPr>
        <w:t>děkují</w:t>
      </w:r>
      <w:proofErr w:type="gramEnd"/>
      <w:r w:rsidR="00B63979" w:rsidRPr="00B87420">
        <w:rPr>
          <w:rFonts w:asciiTheme="minorHAnsi" w:hAnsiTheme="minorHAnsi"/>
          <w:b/>
          <w:bCs/>
        </w:rPr>
        <w:t xml:space="preserve">, která je součástí </w:t>
      </w:r>
      <w:r w:rsidR="005F5292" w:rsidRPr="00B87420">
        <w:rPr>
          <w:rFonts w:asciiTheme="minorHAnsi" w:hAnsiTheme="minorHAnsi"/>
          <w:b/>
        </w:rPr>
        <w:t>každoročního udílení cen</w:t>
      </w:r>
      <w:r w:rsidR="005E656D" w:rsidRPr="00B87420">
        <w:rPr>
          <w:rFonts w:asciiTheme="minorHAnsi" w:hAnsiTheme="minorHAnsi"/>
          <w:b/>
        </w:rPr>
        <w:t>y</w:t>
      </w:r>
      <w:r w:rsidR="00A3118E" w:rsidRPr="00B87420">
        <w:rPr>
          <w:rFonts w:asciiTheme="minorHAnsi" w:hAnsiTheme="minorHAnsi"/>
          <w:b/>
        </w:rPr>
        <w:t xml:space="preserve"> Národního památkového ústavu</w:t>
      </w:r>
      <w:r w:rsidR="003E5FA7" w:rsidRPr="00B87420">
        <w:rPr>
          <w:rFonts w:asciiTheme="minorHAnsi" w:hAnsiTheme="minorHAnsi"/>
          <w:b/>
        </w:rPr>
        <w:t xml:space="preserve"> </w:t>
      </w:r>
      <w:r w:rsidR="003E5FA7" w:rsidRPr="00B87420">
        <w:rPr>
          <w:rFonts w:asciiTheme="minorHAnsi" w:hAnsiTheme="minorHAnsi"/>
          <w:b/>
          <w:i/>
        </w:rPr>
        <w:t xml:space="preserve">Patrimonium pro </w:t>
      </w:r>
      <w:proofErr w:type="spellStart"/>
      <w:r w:rsidR="003E5FA7" w:rsidRPr="00B87420">
        <w:rPr>
          <w:rFonts w:asciiTheme="minorHAnsi" w:hAnsiTheme="minorHAnsi"/>
          <w:b/>
          <w:i/>
        </w:rPr>
        <w:t>futuro</w:t>
      </w:r>
      <w:proofErr w:type="spellEnd"/>
      <w:r w:rsidR="00A3118E" w:rsidRPr="00B87420">
        <w:rPr>
          <w:rFonts w:asciiTheme="minorHAnsi" w:hAnsiTheme="minorHAnsi"/>
          <w:b/>
        </w:rPr>
        <w:t xml:space="preserve">. </w:t>
      </w:r>
      <w:r w:rsidR="009B3807">
        <w:rPr>
          <w:rFonts w:asciiTheme="minorHAnsi" w:hAnsiTheme="minorHAnsi"/>
          <w:b/>
        </w:rPr>
        <w:t>Uveřejněné počiny napříč celou</w:t>
      </w:r>
      <w:r w:rsidR="00A25E85" w:rsidRPr="00B87420">
        <w:rPr>
          <w:rFonts w:asciiTheme="minorHAnsi" w:hAnsiTheme="minorHAnsi"/>
          <w:b/>
        </w:rPr>
        <w:t xml:space="preserve"> </w:t>
      </w:r>
      <w:r w:rsidR="00373DF4">
        <w:rPr>
          <w:rFonts w:asciiTheme="minorHAnsi" w:hAnsiTheme="minorHAnsi"/>
          <w:b/>
        </w:rPr>
        <w:t>republik</w:t>
      </w:r>
      <w:r w:rsidR="009B3807">
        <w:rPr>
          <w:rFonts w:asciiTheme="minorHAnsi" w:hAnsiTheme="minorHAnsi"/>
          <w:b/>
        </w:rPr>
        <w:t>ou</w:t>
      </w:r>
      <w:r w:rsidR="00373DF4">
        <w:rPr>
          <w:rFonts w:asciiTheme="minorHAnsi" w:hAnsiTheme="minorHAnsi"/>
          <w:b/>
        </w:rPr>
        <w:t xml:space="preserve"> nominovala</w:t>
      </w:r>
      <w:r w:rsidR="00397EB2" w:rsidRPr="00B87420">
        <w:rPr>
          <w:rFonts w:asciiTheme="minorHAnsi" w:hAnsiTheme="minorHAnsi"/>
          <w:b/>
        </w:rPr>
        <w:t xml:space="preserve"> územní</w:t>
      </w:r>
      <w:r w:rsidR="00A25E85" w:rsidRPr="00B87420">
        <w:rPr>
          <w:rFonts w:asciiTheme="minorHAnsi" w:hAnsiTheme="minorHAnsi"/>
          <w:b/>
        </w:rPr>
        <w:t xml:space="preserve"> odborná pracoviště. </w:t>
      </w:r>
      <w:r w:rsidR="00A3118E" w:rsidRPr="00B87420">
        <w:rPr>
          <w:rFonts w:asciiTheme="minorHAnsi" w:hAnsiTheme="minorHAnsi"/>
          <w:b/>
        </w:rPr>
        <w:t>Odborné pracoviště</w:t>
      </w:r>
      <w:r w:rsidR="00373DF4">
        <w:rPr>
          <w:rFonts w:asciiTheme="minorHAnsi" w:hAnsiTheme="minorHAnsi"/>
          <w:b/>
        </w:rPr>
        <w:t xml:space="preserve"> v</w:t>
      </w:r>
      <w:r w:rsidR="00A525B8" w:rsidRPr="00B87420">
        <w:rPr>
          <w:rFonts w:asciiTheme="minorHAnsi" w:hAnsiTheme="minorHAnsi"/>
          <w:b/>
        </w:rPr>
        <w:t> Ostravě vybralo</w:t>
      </w:r>
      <w:r w:rsidR="003E5FA7" w:rsidRPr="00B87420">
        <w:rPr>
          <w:rFonts w:asciiTheme="minorHAnsi" w:hAnsiTheme="minorHAnsi"/>
          <w:b/>
        </w:rPr>
        <w:t xml:space="preserve"> </w:t>
      </w:r>
      <w:r w:rsidR="0087653B" w:rsidRPr="00B87420">
        <w:rPr>
          <w:rFonts w:asciiTheme="minorHAnsi" w:hAnsiTheme="minorHAnsi"/>
          <w:b/>
        </w:rPr>
        <w:t xml:space="preserve">v kategorii </w:t>
      </w:r>
      <w:r w:rsidR="00397EB2" w:rsidRPr="00B87420">
        <w:rPr>
          <w:rFonts w:asciiTheme="minorHAnsi" w:hAnsiTheme="minorHAnsi"/>
          <w:b/>
        </w:rPr>
        <w:t xml:space="preserve">Obnova památky revitalizaci </w:t>
      </w:r>
      <w:proofErr w:type="spellStart"/>
      <w:r w:rsidR="00397EB2" w:rsidRPr="00B87420">
        <w:rPr>
          <w:rFonts w:asciiTheme="minorHAnsi" w:hAnsiTheme="minorHAnsi"/>
          <w:b/>
        </w:rPr>
        <w:t>konkatedrály</w:t>
      </w:r>
      <w:proofErr w:type="spellEnd"/>
      <w:r w:rsidR="00397EB2" w:rsidRPr="00B87420">
        <w:rPr>
          <w:rFonts w:asciiTheme="minorHAnsi" w:hAnsiTheme="minorHAnsi"/>
          <w:b/>
        </w:rPr>
        <w:t xml:space="preserve"> Nanebevzetí Panny Marie v Opavě</w:t>
      </w:r>
      <w:r w:rsidR="0087653B" w:rsidRPr="00B87420">
        <w:rPr>
          <w:rFonts w:asciiTheme="minorHAnsi" w:hAnsiTheme="minorHAnsi"/>
          <w:b/>
        </w:rPr>
        <w:t xml:space="preserve">. V kategorii </w:t>
      </w:r>
      <w:r w:rsidR="00A525B8" w:rsidRPr="00B87420">
        <w:rPr>
          <w:rFonts w:asciiTheme="minorHAnsi" w:hAnsiTheme="minorHAnsi"/>
          <w:b/>
        </w:rPr>
        <w:t>O</w:t>
      </w:r>
      <w:r w:rsidR="00A3118E" w:rsidRPr="00B87420">
        <w:rPr>
          <w:rFonts w:asciiTheme="minorHAnsi" w:hAnsiTheme="minorHAnsi"/>
          <w:b/>
        </w:rPr>
        <w:t xml:space="preserve">bjev/nález roku byl nominován objev </w:t>
      </w:r>
      <w:r w:rsidR="00A525B8" w:rsidRPr="00B87420">
        <w:rPr>
          <w:rFonts w:asciiTheme="minorHAnsi" w:hAnsiTheme="minorHAnsi"/>
          <w:b/>
        </w:rPr>
        <w:t xml:space="preserve">neznámých částí románského ústupkového portálu v kostele ve Starém Městě u Bruntálu. Dokumentace architektonické plastiky s tematikou práce </w:t>
      </w:r>
      <w:r w:rsidR="00373DF4">
        <w:rPr>
          <w:rFonts w:asciiTheme="minorHAnsi" w:hAnsiTheme="minorHAnsi"/>
          <w:b/>
        </w:rPr>
        <w:t>je navržena</w:t>
      </w:r>
      <w:r w:rsidR="00670718" w:rsidRPr="00B87420">
        <w:rPr>
          <w:rFonts w:asciiTheme="minorHAnsi" w:hAnsiTheme="minorHAnsi"/>
          <w:b/>
        </w:rPr>
        <w:t xml:space="preserve"> v kategorii Prezentace a popularizace.</w:t>
      </w:r>
    </w:p>
    <w:p w:rsidR="004910EF" w:rsidRPr="00B87420" w:rsidRDefault="001012E3" w:rsidP="001012E3">
      <w:pPr>
        <w:tabs>
          <w:tab w:val="left" w:pos="7725"/>
        </w:tabs>
        <w:jc w:val="both"/>
        <w:rPr>
          <w:rFonts w:asciiTheme="minorHAnsi" w:hAnsiTheme="minorHAnsi"/>
          <w:sz w:val="26"/>
          <w:szCs w:val="26"/>
        </w:rPr>
      </w:pPr>
      <w:r w:rsidRPr="00B87420">
        <w:rPr>
          <w:rFonts w:asciiTheme="minorHAnsi" w:hAnsiTheme="minorHAnsi"/>
          <w:sz w:val="26"/>
          <w:szCs w:val="26"/>
        </w:rPr>
        <w:tab/>
      </w:r>
    </w:p>
    <w:p w:rsidR="00B34617" w:rsidRPr="00B87420" w:rsidRDefault="004910EF" w:rsidP="004910EF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>Zatímco odborná porota vybírá vítěze v jednotlivých kategoriích (</w:t>
      </w:r>
      <w:r w:rsidR="00670718" w:rsidRPr="00B87420">
        <w:rPr>
          <w:rFonts w:asciiTheme="minorHAnsi" w:hAnsiTheme="minorHAnsi"/>
          <w:sz w:val="22"/>
          <w:szCs w:val="22"/>
        </w:rPr>
        <w:t>O</w:t>
      </w:r>
      <w:r w:rsidRPr="00B87420">
        <w:rPr>
          <w:rFonts w:asciiTheme="minorHAnsi" w:hAnsiTheme="minorHAnsi"/>
          <w:sz w:val="22"/>
          <w:szCs w:val="22"/>
        </w:rPr>
        <w:t xml:space="preserve">bnova památky, </w:t>
      </w:r>
      <w:r w:rsidR="00670718" w:rsidRPr="00B87420">
        <w:rPr>
          <w:rFonts w:asciiTheme="minorHAnsi" w:hAnsiTheme="minorHAnsi"/>
          <w:sz w:val="22"/>
          <w:szCs w:val="22"/>
        </w:rPr>
        <w:t>Restaurování,</w:t>
      </w:r>
      <w:r w:rsidRPr="00B87420">
        <w:rPr>
          <w:rFonts w:asciiTheme="minorHAnsi" w:hAnsiTheme="minorHAnsi"/>
          <w:sz w:val="22"/>
          <w:szCs w:val="22"/>
        </w:rPr>
        <w:t xml:space="preserve"> </w:t>
      </w:r>
      <w:r w:rsidR="00670718" w:rsidRPr="00B87420">
        <w:rPr>
          <w:rFonts w:asciiTheme="minorHAnsi" w:hAnsiTheme="minorHAnsi"/>
          <w:sz w:val="22"/>
          <w:szCs w:val="22"/>
        </w:rPr>
        <w:t>Památková konverze, Objev/nález roku, Prezentace a popularizace, Z</w:t>
      </w:r>
      <w:r w:rsidRPr="00B87420">
        <w:rPr>
          <w:rFonts w:asciiTheme="minorHAnsi" w:hAnsiTheme="minorHAnsi"/>
          <w:sz w:val="22"/>
          <w:szCs w:val="22"/>
        </w:rPr>
        <w:t xml:space="preserve">áchrana památky), může veřejnost podpořit některý z návrhů na cenu bez ohledu na soutěžní kategorii. </w:t>
      </w:r>
      <w:r w:rsidR="00670718" w:rsidRPr="00B87420">
        <w:rPr>
          <w:rFonts w:asciiTheme="minorHAnsi" w:hAnsiTheme="minorHAnsi"/>
          <w:sz w:val="22"/>
          <w:szCs w:val="22"/>
        </w:rPr>
        <w:t xml:space="preserve">Informace o </w:t>
      </w:r>
      <w:r w:rsidR="00B87420">
        <w:rPr>
          <w:rFonts w:asciiTheme="minorHAnsi" w:hAnsiTheme="minorHAnsi"/>
          <w:sz w:val="22"/>
          <w:szCs w:val="22"/>
        </w:rPr>
        <w:t xml:space="preserve">vybraných </w:t>
      </w:r>
      <w:r w:rsidR="00670718" w:rsidRPr="00B87420">
        <w:rPr>
          <w:rFonts w:asciiTheme="minorHAnsi" w:hAnsiTheme="minorHAnsi"/>
          <w:sz w:val="22"/>
          <w:szCs w:val="22"/>
        </w:rPr>
        <w:t xml:space="preserve">památkách získají hlasující na </w:t>
      </w:r>
      <w:r w:rsidR="00E30F97" w:rsidRPr="00B87420">
        <w:rPr>
          <w:rFonts w:asciiTheme="minorHAnsi" w:hAnsiTheme="minorHAnsi"/>
          <w:sz w:val="22"/>
          <w:szCs w:val="22"/>
        </w:rPr>
        <w:t>webu Národního památkového ústavu</w:t>
      </w:r>
      <w:r w:rsidR="00B87420">
        <w:rPr>
          <w:rFonts w:asciiTheme="minorHAnsi" w:hAnsiTheme="minorHAnsi"/>
          <w:sz w:val="22"/>
          <w:szCs w:val="22"/>
        </w:rPr>
        <w:t>.</w:t>
      </w:r>
      <w:r w:rsidR="00E30F97" w:rsidRPr="00B87420">
        <w:rPr>
          <w:rFonts w:asciiTheme="minorHAnsi" w:hAnsiTheme="minorHAnsi"/>
          <w:sz w:val="22"/>
          <w:szCs w:val="22"/>
        </w:rPr>
        <w:t xml:space="preserve"> </w:t>
      </w:r>
      <w:r w:rsidR="00B87420">
        <w:rPr>
          <w:rFonts w:asciiTheme="minorHAnsi" w:hAnsiTheme="minorHAnsi"/>
          <w:sz w:val="22"/>
          <w:szCs w:val="22"/>
        </w:rPr>
        <w:t>Hlasovat</w:t>
      </w:r>
      <w:r w:rsidR="00B34617" w:rsidRPr="00B87420">
        <w:rPr>
          <w:rFonts w:asciiTheme="minorHAnsi" w:hAnsiTheme="minorHAnsi"/>
          <w:sz w:val="22"/>
          <w:szCs w:val="22"/>
        </w:rPr>
        <w:t xml:space="preserve"> lze pouze pro </w:t>
      </w:r>
      <w:r w:rsidR="00B87420">
        <w:rPr>
          <w:rFonts w:asciiTheme="minorHAnsi" w:hAnsiTheme="minorHAnsi"/>
          <w:sz w:val="22"/>
          <w:szCs w:val="22"/>
        </w:rPr>
        <w:t>jednu vybranou památku či počin</w:t>
      </w:r>
      <w:r w:rsidR="00B34617" w:rsidRPr="00B87420">
        <w:rPr>
          <w:rFonts w:asciiTheme="minorHAnsi" w:hAnsiTheme="minorHAnsi"/>
          <w:sz w:val="22"/>
          <w:szCs w:val="22"/>
        </w:rPr>
        <w:t xml:space="preserve">. </w:t>
      </w:r>
      <w:r w:rsidR="00E30F97" w:rsidRPr="00B87420">
        <w:rPr>
          <w:rFonts w:asciiTheme="minorHAnsi" w:hAnsiTheme="minorHAnsi"/>
          <w:sz w:val="22"/>
          <w:szCs w:val="22"/>
        </w:rPr>
        <w:t xml:space="preserve">Slavnostní vyhlášení vítězů se </w:t>
      </w:r>
      <w:r w:rsidR="00B87420" w:rsidRPr="00B87420">
        <w:rPr>
          <w:rFonts w:asciiTheme="minorHAnsi" w:hAnsiTheme="minorHAnsi"/>
          <w:sz w:val="22"/>
          <w:szCs w:val="22"/>
        </w:rPr>
        <w:t>uskuteční v říjnu 2021.</w:t>
      </w:r>
    </w:p>
    <w:p w:rsidR="004D365E" w:rsidRPr="00B87420" w:rsidRDefault="004D365E" w:rsidP="004D365E">
      <w:pPr>
        <w:jc w:val="both"/>
        <w:rPr>
          <w:rFonts w:asciiTheme="minorHAnsi" w:hAnsiTheme="minorHAnsi"/>
          <w:sz w:val="22"/>
          <w:szCs w:val="22"/>
        </w:rPr>
      </w:pPr>
    </w:p>
    <w:p w:rsidR="004D365E" w:rsidRPr="00B87420" w:rsidRDefault="004D365E" w:rsidP="004D365E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 xml:space="preserve">Cenu Národního památkového ústavu </w:t>
      </w:r>
      <w:r w:rsidRPr="00B87420">
        <w:rPr>
          <w:rFonts w:asciiTheme="minorHAnsi" w:hAnsiTheme="minorHAnsi"/>
          <w:i/>
          <w:sz w:val="22"/>
          <w:szCs w:val="22"/>
        </w:rPr>
        <w:t xml:space="preserve">Patrimonium pro </w:t>
      </w:r>
      <w:proofErr w:type="spellStart"/>
      <w:r w:rsidRPr="00B87420">
        <w:rPr>
          <w:rFonts w:asciiTheme="minorHAnsi" w:hAnsiTheme="minorHAnsi"/>
          <w:i/>
          <w:sz w:val="22"/>
          <w:szCs w:val="22"/>
        </w:rPr>
        <w:t>futuro</w:t>
      </w:r>
      <w:proofErr w:type="spellEnd"/>
      <w:r w:rsidRPr="00B87420">
        <w:rPr>
          <w:rFonts w:asciiTheme="minorHAnsi" w:hAnsiTheme="minorHAnsi"/>
          <w:i/>
          <w:sz w:val="22"/>
          <w:szCs w:val="22"/>
        </w:rPr>
        <w:t xml:space="preserve"> </w:t>
      </w:r>
      <w:r w:rsidRPr="00B87420">
        <w:rPr>
          <w:rFonts w:asciiTheme="minorHAnsi" w:hAnsiTheme="minorHAnsi"/>
          <w:sz w:val="22"/>
          <w:szCs w:val="22"/>
        </w:rPr>
        <w:t>s podtitulem Společenské ocenění příkladů dobré praxe vyhlašuje a uděluje NPÚ od roku 2014 ve snaze z</w:t>
      </w:r>
      <w:r w:rsidR="009436F0" w:rsidRPr="00B87420">
        <w:rPr>
          <w:rFonts w:asciiTheme="minorHAnsi" w:hAnsiTheme="minorHAnsi"/>
          <w:sz w:val="22"/>
          <w:szCs w:val="22"/>
        </w:rPr>
        <w:t>hodnotit a vyzdvihnout, co se v </w:t>
      </w:r>
      <w:r w:rsidRPr="00B87420">
        <w:rPr>
          <w:rFonts w:asciiTheme="minorHAnsi" w:hAnsiTheme="minorHAnsi"/>
          <w:sz w:val="22"/>
          <w:szCs w:val="22"/>
        </w:rPr>
        <w:t>oblasti památkové péče podařilo, a ocenit ty, kteří se o úspěšné dílo přičinili.</w:t>
      </w:r>
    </w:p>
    <w:p w:rsidR="004D365E" w:rsidRPr="00397EB2" w:rsidRDefault="004D365E" w:rsidP="004D365E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E30F97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53616">
        <w:rPr>
          <w:rFonts w:asciiTheme="minorHAnsi" w:hAnsiTheme="minorHAnsi" w:cstheme="minorHAnsi"/>
          <w:sz w:val="22"/>
          <w:szCs w:val="22"/>
          <w:u w:val="single"/>
        </w:rPr>
        <w:t xml:space="preserve">Revitalizace </w:t>
      </w:r>
      <w:proofErr w:type="spellStart"/>
      <w:r w:rsidRPr="00D53616">
        <w:rPr>
          <w:rFonts w:asciiTheme="minorHAnsi" w:hAnsiTheme="minorHAnsi" w:cstheme="minorHAnsi"/>
          <w:sz w:val="22"/>
          <w:szCs w:val="22"/>
          <w:u w:val="single"/>
        </w:rPr>
        <w:t>konkatedrály</w:t>
      </w:r>
      <w:proofErr w:type="spellEnd"/>
      <w:r w:rsidRPr="00D53616">
        <w:rPr>
          <w:rFonts w:asciiTheme="minorHAnsi" w:hAnsiTheme="minorHAnsi" w:cstheme="minorHAnsi"/>
          <w:sz w:val="22"/>
          <w:szCs w:val="22"/>
          <w:u w:val="single"/>
        </w:rPr>
        <w:t xml:space="preserve"> Nanebevzetí Panny Marie v</w:t>
      </w:r>
      <w:r w:rsidR="0053118B" w:rsidRPr="00D53616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D53616">
        <w:rPr>
          <w:rFonts w:asciiTheme="minorHAnsi" w:hAnsiTheme="minorHAnsi" w:cstheme="minorHAnsi"/>
          <w:sz w:val="22"/>
          <w:szCs w:val="22"/>
          <w:u w:val="single"/>
        </w:rPr>
        <w:t>Opavě</w:t>
      </w:r>
    </w:p>
    <w:p w:rsidR="0053118B" w:rsidRPr="00D53616" w:rsidRDefault="0053118B" w:rsidP="0053118B">
      <w:pPr>
        <w:jc w:val="both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>V letech 2019–2020 byla provedena náročná rekonstrukce kostela Nanebevzetí Panny Marie v Opavě, kostela gotického založení s barokně upraveným interiérem. Rekonstrukce spočívala v konzervaci a restaurování cihlové fasády a obnově interiéru bez mobiliáře.</w:t>
      </w:r>
      <w:r w:rsidR="00D53616" w:rsidRPr="00D53616">
        <w:rPr>
          <w:rFonts w:asciiTheme="minorHAnsi" w:hAnsiTheme="minorHAnsi" w:cstheme="minorHAnsi"/>
          <w:sz w:val="22"/>
          <w:szCs w:val="22"/>
        </w:rPr>
        <w:t xml:space="preserve"> Postupně byly všechny vnější i vnitřní prostory opatřeny celoplošným lešením a na něm byly realizovány průzkumné a následné aktivity. 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>V havarijním stavu se nacházela elektroinstalace z padesátých let. Cihly fasády byly pokryty krustou z exhalací, rovněž kamenné prvky fasády. Většina spodní stavby kostela vykazovala zvýšenou vlhkost. Interiér byl v 70. letech vymalován nevhodnou ahistorickou barevností, stav dřevěných hlavic na pilířích byl havarijní, části opadávaly. V letech 2005–2010 byla staticky zajištěna věž, obnovena střecha a položena nová krytina.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>Provedena byla celková restaurátorská obnova pláště, obnova okenních a dveřních výplní, rekonstrukce elektroinstalace, obnova povrchů interiéru, sanace vlhkosti, restaurování kamenosochařských děl zazděných do zdiva, restaurování okenních a dveřních mříží, restaurování dveřních výplní.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 xml:space="preserve">Jedná se o příkladnou souhru nejrůznějších řemesel, spolupráci velkého množství jednotlivých restaurátorů na gotické památce, kdy vzhledem k velikosti a nedostupnosti nemohla být většina </w:t>
      </w:r>
      <w:r w:rsidRPr="00D53616">
        <w:rPr>
          <w:rFonts w:asciiTheme="minorHAnsi" w:hAnsiTheme="minorHAnsi" w:cstheme="minorHAnsi"/>
          <w:sz w:val="22"/>
          <w:szCs w:val="22"/>
        </w:rPr>
        <w:lastRenderedPageBreak/>
        <w:t>průzkumů provedena s předstihem a byly realizovány až v průběhu akce. Aplikován byl příkladný způsob čištění a konzervace středověkého cihelného zdiva.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53616">
        <w:rPr>
          <w:rFonts w:asciiTheme="minorHAnsi" w:hAnsiTheme="minorHAnsi" w:cstheme="minorHAnsi"/>
          <w:sz w:val="22"/>
          <w:szCs w:val="22"/>
          <w:u w:val="single"/>
        </w:rPr>
        <w:t>Objev doposud neznámých částí pozdně románského ústupkového portálu a rekonstrukce románské stavební fáze kostela Neposkvrněného Početí Panny Marie ve Starém Městě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>Kostel Neposkvrněného Početí Panny Marie ve Starém Městě poutá soustředěnou pozornost badatelů již od 20. let 20. století. Přes strohý vzhled určený raně klasicistní přestavbou se jedná o velmi zajímavou stavbu, jejíž některé části zřetelně odkazují ke starším stavebním vývojovým etapám. Kromě gotického závěru kostela se jednalo především o část románského portálu v 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podvěží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 xml:space="preserve">, jehož rozměry a podoba ale byly znejasněny mnoha vrstvami nátěrů a přístavbou barokní věže. Někteří badatelé proto existenci románského kostela ve Starém Městě zpochybňovali a průkazné doklady o ní přinesly až archeologické výzkumy provedené v letech 2002 a 2011. Ještě před tím byly v závěru gotického presbytáře objeveny nástěnné malby z přelomu 14. a 15. století, které spolu s figurálními konzolami žeber po odkrytí a restaurování dokončeném v roce 2020 dokládají bohatou uměleckou výzdobu kostela po jeho gotické přestavbě. 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 xml:space="preserve">V letech 2019 a 2020 prošel kostel a jeho areál významnou stavební obnovou podpořenou prostředky </w:t>
      </w:r>
      <w:r w:rsidRPr="00D53616">
        <w:rPr>
          <w:rFonts w:asciiTheme="minorHAnsi" w:hAnsiTheme="minorHAnsi" w:cstheme="minorHAnsi"/>
          <w:bCs/>
          <w:sz w:val="22"/>
          <w:szCs w:val="22"/>
        </w:rPr>
        <w:t>EU v rámci programu IROP prostřednictvím Místní akční skupiny Hrubý Jeseník</w:t>
      </w:r>
      <w:r w:rsidRPr="00D53616">
        <w:rPr>
          <w:rFonts w:asciiTheme="minorHAnsi" w:hAnsiTheme="minorHAnsi" w:cstheme="minorHAnsi"/>
          <w:sz w:val="22"/>
          <w:szCs w:val="22"/>
        </w:rPr>
        <w:t xml:space="preserve"> během které byly dokončeny archeologické výzkumy a provedeno bylo i restaurování portálu v 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podvěží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 xml:space="preserve">. V průběhu restaurátorských prací vedených 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 xml:space="preserve">. Tomášem 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Skalíkem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 xml:space="preserve"> byla pod podlahou 2. NP věže nalezena doposud neznámá horní část jeho archivolty, další části byly zjištěny sondami provedenými do zdiva 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podvěží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 xml:space="preserve"> a také archeologicky pod jeho podlahou. Uvedené objevy umožnily rekonstrukci tohoto kamenického díla, které se nově řadí </w:t>
      </w:r>
      <w:r w:rsidRPr="00D53616">
        <w:rPr>
          <w:rFonts w:asciiTheme="minorHAnsi" w:hAnsiTheme="minorHAnsi" w:cstheme="minorHAnsi"/>
          <w:b/>
          <w:sz w:val="22"/>
          <w:szCs w:val="22"/>
        </w:rPr>
        <w:t>k největším a nejnáročněji komponovaným pozdně románským portálům v českých zemích</w:t>
      </w:r>
      <w:r w:rsidRPr="00D53616">
        <w:rPr>
          <w:rFonts w:asciiTheme="minorHAnsi" w:hAnsiTheme="minorHAnsi" w:cstheme="minorHAnsi"/>
          <w:sz w:val="22"/>
          <w:szCs w:val="22"/>
        </w:rPr>
        <w:t xml:space="preserve">. Je přitom nutné vyzdvihnout, že významný pokrok v poznání Neposkvrněného Početí Panny Marie ve Starém Městě i jeho západního portálu umožnilo nasazení moderních digitálních zobrazovacích a dokumentačních metod (laserové skenování, fotogrammetrie, </w:t>
      </w:r>
      <w:proofErr w:type="spellStart"/>
      <w:r w:rsidRPr="00D53616">
        <w:rPr>
          <w:rFonts w:asciiTheme="minorHAnsi" w:hAnsiTheme="minorHAnsi" w:cstheme="minorHAnsi"/>
          <w:sz w:val="22"/>
          <w:szCs w:val="22"/>
        </w:rPr>
        <w:t>archeogeofyzika</w:t>
      </w:r>
      <w:proofErr w:type="spellEnd"/>
      <w:r w:rsidRPr="00D53616">
        <w:rPr>
          <w:rFonts w:asciiTheme="minorHAnsi" w:hAnsiTheme="minorHAnsi" w:cstheme="minorHAnsi"/>
          <w:sz w:val="22"/>
          <w:szCs w:val="22"/>
        </w:rPr>
        <w:t>, 3D modelování a tisk). Díky nim se podařilo tuto památku poměrně komplexním způsobem prozkoumat a výsledky představit veřejnosti v rámci expozice, jejíž součástí je i prezentace původní podoby románského portálu, a také archeologicky odkrytého zdiva trojlodní baziliky a jejího trojrozměrného modelu. Jedná se tak bezesporu o dobrý příklad památkové praxe realizované ve třech základních krocích (poznání, obnova a restaurování, prezentace).</w:t>
      </w:r>
    </w:p>
    <w:p w:rsidR="0053118B" w:rsidRPr="00D53616" w:rsidRDefault="0053118B" w:rsidP="005311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53616">
        <w:rPr>
          <w:rFonts w:asciiTheme="minorHAnsi" w:hAnsiTheme="minorHAnsi" w:cstheme="minorHAnsi"/>
          <w:sz w:val="22"/>
          <w:szCs w:val="22"/>
          <w:u w:val="single"/>
        </w:rPr>
        <w:t>Dokumentace a prezentace architektonické plastiky s tematikou práce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 xml:space="preserve">Vzájemně multimediálně provázané výstupy dokumentují architektonickou plastiku s tematikou práce v České republice jako dosud z mnoha důvodů opomíjené téma a přibližují ji odborné i laické veřejnosti. </w:t>
      </w:r>
    </w:p>
    <w:p w:rsidR="00B87420" w:rsidRPr="00D53616" w:rsidRDefault="00B87420" w:rsidP="0053118B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 xml:space="preserve">Získané poznatky jsou v jednotné struktuře hesel publikovány v elektronické mapě s odborným obsahem, a to včetně příslušné fotodokumentace a odkazů na památkovou ochranu a další dokumentaci. Reprezentativní výběr získaných poznatků je publikován v knize v českém jazyce a její anglické mutaci. Publikace obsahují stručný přehled vývoje, hodnocení a ikonografii architektonické plastiky s tematikou práce, hesla vybraných realizací řazená místopisně, katalog vybraných autorů a jejich děl, přehled literatury a pramenů. </w:t>
      </w:r>
    </w:p>
    <w:p w:rsidR="007A1001" w:rsidRPr="00D53616" w:rsidRDefault="00B87420" w:rsidP="008859F9">
      <w:pPr>
        <w:jc w:val="both"/>
        <w:rPr>
          <w:rFonts w:asciiTheme="minorHAnsi" w:hAnsiTheme="minorHAnsi" w:cstheme="minorHAnsi"/>
          <w:sz w:val="22"/>
          <w:szCs w:val="22"/>
        </w:rPr>
      </w:pPr>
      <w:r w:rsidRPr="00D53616">
        <w:rPr>
          <w:rFonts w:asciiTheme="minorHAnsi" w:hAnsiTheme="minorHAnsi" w:cstheme="minorHAnsi"/>
          <w:sz w:val="22"/>
          <w:szCs w:val="22"/>
        </w:rPr>
        <w:t>Bohatá fotografická dokumentace současného a historic</w:t>
      </w:r>
      <w:r w:rsidR="0053118B" w:rsidRPr="00D53616">
        <w:rPr>
          <w:rFonts w:asciiTheme="minorHAnsi" w:hAnsiTheme="minorHAnsi" w:cstheme="minorHAnsi"/>
          <w:sz w:val="22"/>
          <w:szCs w:val="22"/>
        </w:rPr>
        <w:t>kého stavu (dobové pohlednice a </w:t>
      </w:r>
      <w:r w:rsidRPr="00D53616">
        <w:rPr>
          <w:rFonts w:asciiTheme="minorHAnsi" w:hAnsiTheme="minorHAnsi" w:cstheme="minorHAnsi"/>
          <w:sz w:val="22"/>
          <w:szCs w:val="22"/>
        </w:rPr>
        <w:t>fotografie) je u řady realizací doplněna autorskými skicami a modely získanými z různých institucí díky vzájemné spolupráci, například z Galerie výtvarného umění v Ostravě, Galerie hlavního města Prahy, Národního technického muzea v Praze, Národní galerie v Praze a řady dalších. Publikace skic a modelů tak umožňuje konfrontaci realizací s původním záměrem autora, která mnohdy vyznívá velmi překvapivě.</w:t>
      </w: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83" w:rsidRDefault="00310B83" w:rsidP="00507F56">
      <w:r>
        <w:separator/>
      </w:r>
    </w:p>
  </w:endnote>
  <w:endnote w:type="continuationSeparator" w:id="0">
    <w:p w:rsidR="00310B83" w:rsidRDefault="00310B83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83" w:rsidRDefault="00310B83" w:rsidP="00507F56">
      <w:r>
        <w:separator/>
      </w:r>
    </w:p>
  </w:footnote>
  <w:footnote w:type="continuationSeparator" w:id="0">
    <w:p w:rsidR="00310B83" w:rsidRDefault="00310B83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6BCB"/>
    <w:rsid w:val="0012054E"/>
    <w:rsid w:val="00120DAE"/>
    <w:rsid w:val="0014436B"/>
    <w:rsid w:val="001541DF"/>
    <w:rsid w:val="00154605"/>
    <w:rsid w:val="0016140C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26CB"/>
    <w:rsid w:val="001E6109"/>
    <w:rsid w:val="001E6483"/>
    <w:rsid w:val="001F0FD5"/>
    <w:rsid w:val="00205EAD"/>
    <w:rsid w:val="00211357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710F"/>
    <w:rsid w:val="0025261E"/>
    <w:rsid w:val="002630DA"/>
    <w:rsid w:val="00271B28"/>
    <w:rsid w:val="002A1D01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10B83"/>
    <w:rsid w:val="003234B0"/>
    <w:rsid w:val="00323DE4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EB2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E5FA7"/>
    <w:rsid w:val="003F325F"/>
    <w:rsid w:val="003F7EF5"/>
    <w:rsid w:val="0040732F"/>
    <w:rsid w:val="004101F5"/>
    <w:rsid w:val="00410909"/>
    <w:rsid w:val="004251F3"/>
    <w:rsid w:val="00425C06"/>
    <w:rsid w:val="00426AC2"/>
    <w:rsid w:val="004365CC"/>
    <w:rsid w:val="0044785B"/>
    <w:rsid w:val="004604E0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365E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43744"/>
    <w:rsid w:val="00552D1B"/>
    <w:rsid w:val="005540E7"/>
    <w:rsid w:val="00562692"/>
    <w:rsid w:val="00583776"/>
    <w:rsid w:val="00583F91"/>
    <w:rsid w:val="00586F0C"/>
    <w:rsid w:val="00590267"/>
    <w:rsid w:val="00591D7A"/>
    <w:rsid w:val="00592F3F"/>
    <w:rsid w:val="005A089A"/>
    <w:rsid w:val="005A197F"/>
    <w:rsid w:val="005B5CF2"/>
    <w:rsid w:val="005C2215"/>
    <w:rsid w:val="005C25B1"/>
    <w:rsid w:val="005E3EFC"/>
    <w:rsid w:val="005E656D"/>
    <w:rsid w:val="005F5292"/>
    <w:rsid w:val="00604D5A"/>
    <w:rsid w:val="00607771"/>
    <w:rsid w:val="00612204"/>
    <w:rsid w:val="00620DEE"/>
    <w:rsid w:val="00623AD5"/>
    <w:rsid w:val="006318FE"/>
    <w:rsid w:val="00647C5A"/>
    <w:rsid w:val="00656363"/>
    <w:rsid w:val="006602B8"/>
    <w:rsid w:val="00660430"/>
    <w:rsid w:val="00670718"/>
    <w:rsid w:val="0067612F"/>
    <w:rsid w:val="00683C63"/>
    <w:rsid w:val="0068451B"/>
    <w:rsid w:val="00684EE4"/>
    <w:rsid w:val="0068654D"/>
    <w:rsid w:val="0069736B"/>
    <w:rsid w:val="006A12C4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63048"/>
    <w:rsid w:val="0078031F"/>
    <w:rsid w:val="00782FBA"/>
    <w:rsid w:val="0078372B"/>
    <w:rsid w:val="00787D3E"/>
    <w:rsid w:val="00793D56"/>
    <w:rsid w:val="00795E6F"/>
    <w:rsid w:val="007A0E84"/>
    <w:rsid w:val="007A1001"/>
    <w:rsid w:val="007A135D"/>
    <w:rsid w:val="007A3002"/>
    <w:rsid w:val="007C41D4"/>
    <w:rsid w:val="007C48C3"/>
    <w:rsid w:val="007D097B"/>
    <w:rsid w:val="007D71AA"/>
    <w:rsid w:val="007E0C35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20D27"/>
    <w:rsid w:val="00925952"/>
    <w:rsid w:val="00925B52"/>
    <w:rsid w:val="009264B5"/>
    <w:rsid w:val="00935CC4"/>
    <w:rsid w:val="009402F4"/>
    <w:rsid w:val="00943245"/>
    <w:rsid w:val="009436F0"/>
    <w:rsid w:val="00952193"/>
    <w:rsid w:val="00956182"/>
    <w:rsid w:val="00970F72"/>
    <w:rsid w:val="00971FC6"/>
    <w:rsid w:val="009746C6"/>
    <w:rsid w:val="00991ABE"/>
    <w:rsid w:val="00996F85"/>
    <w:rsid w:val="009A2699"/>
    <w:rsid w:val="009A3E33"/>
    <w:rsid w:val="009B3807"/>
    <w:rsid w:val="009B3BB8"/>
    <w:rsid w:val="009C17C5"/>
    <w:rsid w:val="009C1CF5"/>
    <w:rsid w:val="009C455B"/>
    <w:rsid w:val="009C569F"/>
    <w:rsid w:val="009D1778"/>
    <w:rsid w:val="009D1F1D"/>
    <w:rsid w:val="009F10D8"/>
    <w:rsid w:val="009F37CE"/>
    <w:rsid w:val="00A02B35"/>
    <w:rsid w:val="00A0318E"/>
    <w:rsid w:val="00A10881"/>
    <w:rsid w:val="00A1163B"/>
    <w:rsid w:val="00A14B30"/>
    <w:rsid w:val="00A25E85"/>
    <w:rsid w:val="00A3118E"/>
    <w:rsid w:val="00A41137"/>
    <w:rsid w:val="00A466F5"/>
    <w:rsid w:val="00A5028C"/>
    <w:rsid w:val="00A525B8"/>
    <w:rsid w:val="00A66D34"/>
    <w:rsid w:val="00A766DF"/>
    <w:rsid w:val="00A9058D"/>
    <w:rsid w:val="00AA0F84"/>
    <w:rsid w:val="00AA20A6"/>
    <w:rsid w:val="00AB37D9"/>
    <w:rsid w:val="00AB443E"/>
    <w:rsid w:val="00AD0503"/>
    <w:rsid w:val="00AD7473"/>
    <w:rsid w:val="00AE4F0D"/>
    <w:rsid w:val="00B2049E"/>
    <w:rsid w:val="00B2469E"/>
    <w:rsid w:val="00B325C1"/>
    <w:rsid w:val="00B33E83"/>
    <w:rsid w:val="00B34617"/>
    <w:rsid w:val="00B36E6C"/>
    <w:rsid w:val="00B42DD0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C00A5E"/>
    <w:rsid w:val="00C0468F"/>
    <w:rsid w:val="00C11630"/>
    <w:rsid w:val="00C11E29"/>
    <w:rsid w:val="00C136C5"/>
    <w:rsid w:val="00C1565E"/>
    <w:rsid w:val="00C225D7"/>
    <w:rsid w:val="00C32FCB"/>
    <w:rsid w:val="00C339E6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D5F37"/>
    <w:rsid w:val="00CE23DE"/>
    <w:rsid w:val="00CE5276"/>
    <w:rsid w:val="00CF130F"/>
    <w:rsid w:val="00CF3C5E"/>
    <w:rsid w:val="00CF64AA"/>
    <w:rsid w:val="00D01427"/>
    <w:rsid w:val="00D01616"/>
    <w:rsid w:val="00D0167E"/>
    <w:rsid w:val="00D04633"/>
    <w:rsid w:val="00D148B7"/>
    <w:rsid w:val="00D16294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709D7"/>
    <w:rsid w:val="00D724A8"/>
    <w:rsid w:val="00D839CB"/>
    <w:rsid w:val="00D8527F"/>
    <w:rsid w:val="00D8555F"/>
    <w:rsid w:val="00D87519"/>
    <w:rsid w:val="00D90B50"/>
    <w:rsid w:val="00D96E1F"/>
    <w:rsid w:val="00D97E6F"/>
    <w:rsid w:val="00DB396A"/>
    <w:rsid w:val="00DC21B8"/>
    <w:rsid w:val="00DC22B0"/>
    <w:rsid w:val="00DD0226"/>
    <w:rsid w:val="00DD300B"/>
    <w:rsid w:val="00DE0DE4"/>
    <w:rsid w:val="00DE5D9B"/>
    <w:rsid w:val="00DF31A3"/>
    <w:rsid w:val="00E20199"/>
    <w:rsid w:val="00E207C1"/>
    <w:rsid w:val="00E21B37"/>
    <w:rsid w:val="00E23360"/>
    <w:rsid w:val="00E30F97"/>
    <w:rsid w:val="00E45FC1"/>
    <w:rsid w:val="00E478B4"/>
    <w:rsid w:val="00E66A56"/>
    <w:rsid w:val="00EC5400"/>
    <w:rsid w:val="00EE3CE8"/>
    <w:rsid w:val="00EF5254"/>
    <w:rsid w:val="00F01CD7"/>
    <w:rsid w:val="00F0215B"/>
    <w:rsid w:val="00F1224C"/>
    <w:rsid w:val="00F25014"/>
    <w:rsid w:val="00F50522"/>
    <w:rsid w:val="00F62684"/>
    <w:rsid w:val="00F821C6"/>
    <w:rsid w:val="00F828CB"/>
    <w:rsid w:val="00F87C58"/>
    <w:rsid w:val="00F87EC6"/>
    <w:rsid w:val="00F90CDD"/>
    <w:rsid w:val="00FA0B25"/>
    <w:rsid w:val="00FA7BA1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DD10-D9EF-491F-8BD8-98209EC8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7</cp:revision>
  <cp:lastPrinted>2021-06-17T08:42:00Z</cp:lastPrinted>
  <dcterms:created xsi:type="dcterms:W3CDTF">2021-06-16T11:31:00Z</dcterms:created>
  <dcterms:modified xsi:type="dcterms:W3CDTF">2021-06-17T10:20:00Z</dcterms:modified>
</cp:coreProperties>
</file>