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23" w:rsidRPr="002D17F2" w:rsidRDefault="00447FE2" w:rsidP="002D17F2">
      <w:pPr>
        <w:rPr>
          <w:rFonts w:asciiTheme="minorHAnsi" w:hAnsiTheme="minorHAnsi" w:cstheme="minorHAnsi"/>
          <w:b/>
          <w:color w:val="808080" w:themeColor="background1" w:themeShade="80"/>
        </w:rPr>
      </w:pPr>
      <w:r>
        <w:rPr>
          <w:noProof/>
        </w:rPr>
        <w:drawing>
          <wp:anchor distT="0" distB="0" distL="114300" distR="114300" simplePos="0" relativeHeight="251658240" behindDoc="0" locked="0" layoutInCell="1" allowOverlap="1" wp14:anchorId="2DEC3C38" wp14:editId="5ACEFE31">
            <wp:simplePos x="0" y="0"/>
            <wp:positionH relativeFrom="margin">
              <wp:posOffset>-138430</wp:posOffset>
            </wp:positionH>
            <wp:positionV relativeFrom="margin">
              <wp:posOffset>-775335</wp:posOffset>
            </wp:positionV>
            <wp:extent cx="1828800" cy="760730"/>
            <wp:effectExtent l="0" t="0" r="0" b="1270"/>
            <wp:wrapSquare wrapText="bothSides"/>
            <wp:docPr id="3" name="Obrázek 3" descr="C:\Users\slabova\Documents\LOGA_UPS_CB\Logo_ÚPS ČB\logo NPU UPS CB RGB [Převedený]_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bova\Documents\LOGA_UPS_CB\Logo_ÚPS ČB\logo NPU UPS CB RGB [Převedený]_up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6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74B" w:rsidRPr="002D17F2">
        <w:rPr>
          <w:rFonts w:asciiTheme="minorHAnsi" w:hAnsiTheme="minorHAnsi"/>
          <w:b/>
          <w:color w:val="808080" w:themeColor="background1" w:themeShade="80"/>
          <w:sz w:val="32"/>
          <w:szCs w:val="32"/>
        </w:rPr>
        <w:t xml:space="preserve">Státní památky </w:t>
      </w:r>
      <w:r w:rsidR="00D45DC8" w:rsidRPr="002D17F2">
        <w:rPr>
          <w:rFonts w:asciiTheme="minorHAnsi" w:hAnsiTheme="minorHAnsi"/>
          <w:b/>
          <w:color w:val="808080" w:themeColor="background1" w:themeShade="80"/>
          <w:sz w:val="32"/>
          <w:szCs w:val="32"/>
        </w:rPr>
        <w:t>v </w:t>
      </w:r>
      <w:r w:rsidR="005E2C9B" w:rsidRPr="002D17F2">
        <w:rPr>
          <w:rFonts w:asciiTheme="minorHAnsi" w:hAnsiTheme="minorHAnsi"/>
          <w:b/>
          <w:color w:val="808080" w:themeColor="background1" w:themeShade="80"/>
          <w:sz w:val="32"/>
          <w:szCs w:val="32"/>
        </w:rPr>
        <w:t>Jihoče</w:t>
      </w:r>
      <w:r w:rsidR="00D45DC8" w:rsidRPr="002D17F2">
        <w:rPr>
          <w:rFonts w:asciiTheme="minorHAnsi" w:hAnsiTheme="minorHAnsi"/>
          <w:b/>
          <w:color w:val="808080" w:themeColor="background1" w:themeShade="80"/>
          <w:sz w:val="32"/>
          <w:szCs w:val="32"/>
        </w:rPr>
        <w:t xml:space="preserve">ském kraji </w:t>
      </w:r>
      <w:r w:rsidR="0089674B" w:rsidRPr="002D17F2">
        <w:rPr>
          <w:rFonts w:asciiTheme="minorHAnsi" w:hAnsiTheme="minorHAnsi"/>
          <w:b/>
          <w:color w:val="808080" w:themeColor="background1" w:themeShade="80"/>
          <w:sz w:val="32"/>
          <w:szCs w:val="32"/>
        </w:rPr>
        <w:t xml:space="preserve">zahájí návštěvnickou sezonu </w:t>
      </w:r>
      <w:r w:rsidR="0003348C" w:rsidRPr="002D17F2">
        <w:rPr>
          <w:rFonts w:asciiTheme="minorHAnsi" w:hAnsiTheme="minorHAnsi"/>
          <w:b/>
          <w:color w:val="808080" w:themeColor="background1" w:themeShade="80"/>
          <w:sz w:val="32"/>
          <w:szCs w:val="32"/>
        </w:rPr>
        <w:t>po dvou letech bez zpoždění a respirátorů</w:t>
      </w:r>
    </w:p>
    <w:p w:rsidR="00D45DC8" w:rsidRPr="002D17F2" w:rsidRDefault="00D45DC8">
      <w:pPr>
        <w:pBdr>
          <w:bottom w:val="single" w:sz="4" w:space="1" w:color="auto"/>
        </w:pBdr>
        <w:rPr>
          <w:rFonts w:asciiTheme="minorHAnsi" w:hAnsiTheme="minorHAnsi" w:cstheme="minorHAnsi"/>
          <w:b/>
          <w:sz w:val="16"/>
          <w:szCs w:val="16"/>
        </w:rPr>
      </w:pPr>
    </w:p>
    <w:p w:rsidR="00F97723" w:rsidRPr="00B31465" w:rsidRDefault="00D45DC8">
      <w:pPr>
        <w:pBdr>
          <w:bottom w:val="single" w:sz="4" w:space="1" w:color="auto"/>
        </w:pBdr>
        <w:rPr>
          <w:rFonts w:asciiTheme="minorHAnsi" w:hAnsiTheme="minorHAnsi" w:cstheme="minorHAnsi"/>
          <w:b/>
        </w:rPr>
      </w:pPr>
      <w:r>
        <w:rPr>
          <w:rFonts w:asciiTheme="minorHAnsi" w:hAnsiTheme="minorHAnsi" w:cstheme="minorHAnsi"/>
          <w:b/>
        </w:rPr>
        <w:t xml:space="preserve">České Budějovice </w:t>
      </w:r>
      <w:r w:rsidR="0089674B">
        <w:rPr>
          <w:rFonts w:asciiTheme="minorHAnsi" w:hAnsiTheme="minorHAnsi" w:cstheme="minorHAnsi"/>
          <w:b/>
        </w:rPr>
        <w:t>2</w:t>
      </w:r>
      <w:r>
        <w:rPr>
          <w:rFonts w:asciiTheme="minorHAnsi" w:hAnsiTheme="minorHAnsi" w:cstheme="minorHAnsi"/>
          <w:b/>
        </w:rPr>
        <w:t>4</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sidR="0089674B">
        <w:rPr>
          <w:rFonts w:asciiTheme="minorHAnsi" w:hAnsiTheme="minorHAnsi" w:cstheme="minorHAnsi"/>
          <w:b/>
        </w:rPr>
        <w:t>března</w:t>
      </w:r>
      <w:r w:rsidR="007C27FB">
        <w:rPr>
          <w:rFonts w:asciiTheme="minorHAnsi" w:hAnsiTheme="minorHAnsi" w:cstheme="minorHAnsi"/>
          <w:b/>
        </w:rPr>
        <w:t xml:space="preserve"> </w:t>
      </w:r>
      <w:r w:rsidR="00F50269">
        <w:rPr>
          <w:rFonts w:asciiTheme="minorHAnsi" w:hAnsiTheme="minorHAnsi" w:cstheme="minorHAnsi"/>
          <w:b/>
        </w:rPr>
        <w:t>20</w:t>
      </w:r>
      <w:r w:rsidR="0089674B">
        <w:rPr>
          <w:rFonts w:asciiTheme="minorHAnsi" w:hAnsiTheme="minorHAnsi" w:cstheme="minorHAnsi"/>
          <w:b/>
        </w:rPr>
        <w:t>22</w:t>
      </w:r>
    </w:p>
    <w:p w:rsidR="00D45DC8" w:rsidRPr="00D46335" w:rsidRDefault="00D45DC8" w:rsidP="00D46335">
      <w:pPr>
        <w:pStyle w:val="Normlnweb"/>
        <w:spacing w:before="0" w:beforeAutospacing="0" w:after="0" w:afterAutospacing="0"/>
        <w:jc w:val="both"/>
        <w:rPr>
          <w:rFonts w:asciiTheme="minorHAnsi" w:hAnsiTheme="minorHAnsi"/>
          <w:b/>
          <w:sz w:val="20"/>
          <w:szCs w:val="20"/>
        </w:rPr>
      </w:pPr>
    </w:p>
    <w:p w:rsidR="0089674B" w:rsidRPr="002D17F2" w:rsidRDefault="005E2C9B" w:rsidP="00D46335">
      <w:pPr>
        <w:pStyle w:val="Normlnweb"/>
        <w:spacing w:before="0" w:beforeAutospacing="0" w:after="0" w:afterAutospacing="0"/>
        <w:jc w:val="both"/>
        <w:rPr>
          <w:rFonts w:asciiTheme="minorHAnsi" w:hAnsiTheme="minorHAnsi" w:cstheme="minorHAnsi"/>
          <w:b/>
        </w:rPr>
      </w:pPr>
      <w:r w:rsidRPr="002D17F2">
        <w:rPr>
          <w:rFonts w:asciiTheme="minorHAnsi" w:hAnsiTheme="minorHAnsi" w:cstheme="minorHAnsi"/>
          <w:b/>
        </w:rPr>
        <w:t>Jihočeské p</w:t>
      </w:r>
      <w:r w:rsidR="0089674B" w:rsidRPr="002D17F2">
        <w:rPr>
          <w:rFonts w:asciiTheme="minorHAnsi" w:hAnsiTheme="minorHAnsi" w:cstheme="minorHAnsi"/>
          <w:b/>
        </w:rPr>
        <w:t xml:space="preserve">amátky ve správě Národního památkového ústavu zahájí po dvou letech sezonu </w:t>
      </w:r>
      <w:r w:rsidR="00D45DC8" w:rsidRPr="002D17F2">
        <w:rPr>
          <w:rFonts w:asciiTheme="minorHAnsi" w:hAnsiTheme="minorHAnsi" w:cstheme="minorHAnsi"/>
          <w:b/>
        </w:rPr>
        <w:t xml:space="preserve">v tradičním </w:t>
      </w:r>
      <w:r w:rsidR="00BA4552" w:rsidRPr="002D17F2">
        <w:rPr>
          <w:rFonts w:asciiTheme="minorHAnsi" w:hAnsiTheme="minorHAnsi" w:cstheme="minorHAnsi"/>
          <w:b/>
        </w:rPr>
        <w:t xml:space="preserve">jarním </w:t>
      </w:r>
      <w:r w:rsidR="00D45DC8" w:rsidRPr="002D17F2">
        <w:rPr>
          <w:rFonts w:asciiTheme="minorHAnsi" w:hAnsiTheme="minorHAnsi" w:cstheme="minorHAnsi"/>
          <w:b/>
        </w:rPr>
        <w:t xml:space="preserve">termínu, v sobotu 2. dubna. Návštěvníci již nemají povinnost </w:t>
      </w:r>
      <w:r w:rsidR="0089674B" w:rsidRPr="002D17F2">
        <w:rPr>
          <w:rFonts w:asciiTheme="minorHAnsi" w:hAnsiTheme="minorHAnsi" w:cstheme="minorHAnsi"/>
          <w:b/>
        </w:rPr>
        <w:t>no</w:t>
      </w:r>
      <w:r w:rsidR="00D45DC8" w:rsidRPr="002D17F2">
        <w:rPr>
          <w:rFonts w:asciiTheme="minorHAnsi" w:hAnsiTheme="minorHAnsi" w:cstheme="minorHAnsi"/>
          <w:b/>
        </w:rPr>
        <w:t>sit</w:t>
      </w:r>
      <w:r w:rsidR="0089674B" w:rsidRPr="002D17F2">
        <w:rPr>
          <w:rFonts w:asciiTheme="minorHAnsi" w:hAnsiTheme="minorHAnsi" w:cstheme="minorHAnsi"/>
          <w:b/>
        </w:rPr>
        <w:t xml:space="preserve"> respirátor</w:t>
      </w:r>
      <w:r w:rsidR="00D45DC8" w:rsidRPr="002D17F2">
        <w:rPr>
          <w:rFonts w:asciiTheme="minorHAnsi" w:hAnsiTheme="minorHAnsi" w:cstheme="minorHAnsi"/>
          <w:b/>
        </w:rPr>
        <w:t>y</w:t>
      </w:r>
      <w:r w:rsidR="0089674B" w:rsidRPr="002D17F2">
        <w:rPr>
          <w:rFonts w:asciiTheme="minorHAnsi" w:hAnsiTheme="minorHAnsi" w:cstheme="minorHAnsi"/>
          <w:b/>
        </w:rPr>
        <w:t xml:space="preserve"> v prostorách památkových objektů. Doprovodným programem roku 2022 je Rok šlechtických slavností.</w:t>
      </w:r>
    </w:p>
    <w:p w:rsidR="00D46335" w:rsidRPr="002D17F2" w:rsidRDefault="00D46335" w:rsidP="00D46335">
      <w:pPr>
        <w:pStyle w:val="Normlnweb"/>
        <w:spacing w:before="0" w:beforeAutospacing="0" w:after="0" w:afterAutospacing="0"/>
        <w:jc w:val="both"/>
        <w:rPr>
          <w:rFonts w:asciiTheme="minorHAnsi" w:hAnsiTheme="minorHAnsi" w:cstheme="minorHAnsi"/>
          <w:b/>
          <w:sz w:val="22"/>
          <w:szCs w:val="22"/>
        </w:rPr>
      </w:pPr>
    </w:p>
    <w:p w:rsidR="0089674B" w:rsidRPr="002D17F2" w:rsidRDefault="00D45DC8" w:rsidP="00D46335">
      <w:pPr>
        <w:pStyle w:val="Normlnweb"/>
        <w:spacing w:before="0" w:beforeAutospacing="0" w:after="0" w:afterAutospacing="0"/>
        <w:jc w:val="both"/>
        <w:rPr>
          <w:rFonts w:asciiTheme="minorHAnsi" w:hAnsiTheme="minorHAnsi" w:cstheme="minorHAnsi"/>
          <w:sz w:val="22"/>
          <w:szCs w:val="22"/>
        </w:rPr>
      </w:pPr>
      <w:r w:rsidRPr="002D17F2">
        <w:rPr>
          <w:rFonts w:asciiTheme="minorHAnsi" w:hAnsiTheme="minorHAnsi" w:cstheme="minorHAnsi"/>
          <w:sz w:val="22"/>
          <w:szCs w:val="22"/>
        </w:rPr>
        <w:t>„</w:t>
      </w:r>
      <w:r w:rsidRPr="002D17F2">
        <w:rPr>
          <w:rFonts w:asciiTheme="minorHAnsi" w:hAnsiTheme="minorHAnsi" w:cstheme="minorHAnsi"/>
          <w:sz w:val="22"/>
          <w:szCs w:val="22"/>
          <w:shd w:val="clear" w:color="auto" w:fill="FFFFFF"/>
        </w:rPr>
        <w:t xml:space="preserve">Věřím, že je před námi plnohodnotná sezóna bez dramatických omezení, protože na návštěvníky čeká </w:t>
      </w:r>
      <w:r w:rsidR="00D01F05" w:rsidRPr="002D17F2">
        <w:rPr>
          <w:rFonts w:asciiTheme="minorHAnsi" w:hAnsiTheme="minorHAnsi" w:cstheme="minorHAnsi"/>
          <w:sz w:val="22"/>
          <w:szCs w:val="22"/>
          <w:shd w:val="clear" w:color="auto" w:fill="FFFFFF"/>
        </w:rPr>
        <w:t>bohatý kulturní program i novinky na trasách</w:t>
      </w:r>
      <w:r w:rsidRPr="002D17F2">
        <w:rPr>
          <w:rFonts w:asciiTheme="minorHAnsi" w:hAnsiTheme="minorHAnsi" w:cstheme="minorHAnsi"/>
          <w:sz w:val="22"/>
          <w:szCs w:val="22"/>
          <w:shd w:val="clear" w:color="auto" w:fill="FFFFFF"/>
        </w:rPr>
        <w:t>. Poprvé bude veřejnosti zpřístupněn</w:t>
      </w:r>
      <w:r w:rsidR="005E2C9B" w:rsidRPr="002D17F2">
        <w:rPr>
          <w:rFonts w:asciiTheme="minorHAnsi" w:hAnsiTheme="minorHAnsi" w:cstheme="minorHAnsi"/>
          <w:sz w:val="22"/>
          <w:szCs w:val="22"/>
          <w:shd w:val="clear" w:color="auto" w:fill="FFFFFF"/>
        </w:rPr>
        <w:t>a</w:t>
      </w:r>
      <w:r w:rsidRPr="002D17F2">
        <w:rPr>
          <w:rFonts w:asciiTheme="minorHAnsi" w:hAnsiTheme="minorHAnsi" w:cstheme="minorHAnsi"/>
          <w:sz w:val="22"/>
          <w:szCs w:val="22"/>
          <w:shd w:val="clear" w:color="auto" w:fill="FFFFFF"/>
        </w:rPr>
        <w:t xml:space="preserve"> </w:t>
      </w:r>
      <w:r w:rsidR="005E2C9B" w:rsidRPr="002D17F2">
        <w:rPr>
          <w:rFonts w:asciiTheme="minorHAnsi" w:hAnsiTheme="minorHAnsi" w:cstheme="minorHAnsi"/>
          <w:sz w:val="22"/>
          <w:szCs w:val="22"/>
          <w:shd w:val="clear" w:color="auto" w:fill="FFFFFF"/>
        </w:rPr>
        <w:t xml:space="preserve">zámecká galerie v budově Mincovny </w:t>
      </w:r>
      <w:r w:rsidRPr="002D17F2">
        <w:rPr>
          <w:rFonts w:asciiTheme="minorHAnsi" w:hAnsiTheme="minorHAnsi" w:cstheme="minorHAnsi"/>
          <w:sz w:val="22"/>
          <w:szCs w:val="22"/>
          <w:shd w:val="clear" w:color="auto" w:fill="FFFFFF"/>
        </w:rPr>
        <w:t>v Če</w:t>
      </w:r>
      <w:r w:rsidR="005E2C9B" w:rsidRPr="002D17F2">
        <w:rPr>
          <w:rFonts w:asciiTheme="minorHAnsi" w:hAnsiTheme="minorHAnsi" w:cstheme="minorHAnsi"/>
          <w:sz w:val="22"/>
          <w:szCs w:val="22"/>
          <w:shd w:val="clear" w:color="auto" w:fill="FFFFFF"/>
        </w:rPr>
        <w:t>sk</w:t>
      </w:r>
      <w:r w:rsidRPr="002D17F2">
        <w:rPr>
          <w:rFonts w:asciiTheme="minorHAnsi" w:hAnsiTheme="minorHAnsi" w:cstheme="minorHAnsi"/>
          <w:sz w:val="22"/>
          <w:szCs w:val="22"/>
          <w:shd w:val="clear" w:color="auto" w:fill="FFFFFF"/>
        </w:rPr>
        <w:t>ém </w:t>
      </w:r>
      <w:r w:rsidR="005E2C9B" w:rsidRPr="002D17F2">
        <w:rPr>
          <w:rStyle w:val="object"/>
          <w:rFonts w:asciiTheme="minorHAnsi" w:hAnsiTheme="minorHAnsi" w:cstheme="minorHAnsi"/>
          <w:sz w:val="22"/>
          <w:szCs w:val="22"/>
          <w:shd w:val="clear" w:color="auto" w:fill="FFFFFF"/>
        </w:rPr>
        <w:t xml:space="preserve">Krumlově, </w:t>
      </w:r>
      <w:r w:rsidR="00D01F05" w:rsidRPr="002D17F2">
        <w:rPr>
          <w:rStyle w:val="object"/>
          <w:rFonts w:asciiTheme="minorHAnsi" w:hAnsiTheme="minorHAnsi" w:cstheme="minorHAnsi"/>
          <w:sz w:val="22"/>
          <w:szCs w:val="22"/>
          <w:shd w:val="clear" w:color="auto" w:fill="FFFFFF"/>
        </w:rPr>
        <w:t xml:space="preserve">v novém se představí i sály v přízemí dačického zámku nebo jídelna na Červené Lhotě. Po dvou letech se do interiérů třeboňského zámku vrací oblíbená květinová výstava </w:t>
      </w:r>
      <w:proofErr w:type="spellStart"/>
      <w:r w:rsidR="00D01F05" w:rsidRPr="002D17F2">
        <w:rPr>
          <w:rStyle w:val="object"/>
          <w:rFonts w:asciiTheme="minorHAnsi" w:hAnsiTheme="minorHAnsi" w:cstheme="minorHAnsi"/>
          <w:sz w:val="22"/>
          <w:szCs w:val="22"/>
          <w:shd w:val="clear" w:color="auto" w:fill="FFFFFF"/>
        </w:rPr>
        <w:t>amarylis</w:t>
      </w:r>
      <w:proofErr w:type="spellEnd"/>
      <w:r w:rsidR="00D01F05" w:rsidRPr="002D17F2">
        <w:rPr>
          <w:rStyle w:val="object"/>
          <w:rFonts w:asciiTheme="minorHAnsi" w:hAnsiTheme="minorHAnsi" w:cstheme="minorHAnsi"/>
          <w:sz w:val="22"/>
          <w:szCs w:val="22"/>
          <w:shd w:val="clear" w:color="auto" w:fill="FFFFFF"/>
        </w:rPr>
        <w:t xml:space="preserve">, </w:t>
      </w:r>
      <w:r w:rsidR="00D01F05" w:rsidRPr="002D17F2">
        <w:rPr>
          <w:rFonts w:asciiTheme="minorHAnsi" w:hAnsiTheme="minorHAnsi" w:cstheme="minorHAnsi"/>
          <w:sz w:val="22"/>
          <w:szCs w:val="22"/>
          <w:shd w:val="clear" w:color="auto" w:fill="FFFFFF"/>
        </w:rPr>
        <w:t>c</w:t>
      </w:r>
      <w:r w:rsidRPr="002D17F2">
        <w:rPr>
          <w:rFonts w:asciiTheme="minorHAnsi" w:hAnsiTheme="minorHAnsi" w:cstheme="minorHAnsi"/>
          <w:sz w:val="22"/>
          <w:szCs w:val="22"/>
          <w:shd w:val="clear" w:color="auto" w:fill="FFFFFF"/>
        </w:rPr>
        <w:t>hybět nebude ani Hradozámecká noc na konci prázdnin nebo projekt </w:t>
      </w:r>
      <w:r w:rsidRPr="002D17F2">
        <w:rPr>
          <w:rStyle w:val="object"/>
          <w:rFonts w:asciiTheme="minorHAnsi" w:hAnsiTheme="minorHAnsi" w:cstheme="minorHAnsi"/>
          <w:sz w:val="22"/>
          <w:szCs w:val="22"/>
          <w:shd w:val="clear" w:color="auto" w:fill="FFFFFF"/>
        </w:rPr>
        <w:t>Po</w:t>
      </w:r>
      <w:r w:rsidRPr="002D17F2">
        <w:rPr>
          <w:rFonts w:asciiTheme="minorHAnsi" w:hAnsiTheme="minorHAnsi" w:cstheme="minorHAnsi"/>
          <w:sz w:val="22"/>
          <w:szCs w:val="22"/>
          <w:shd w:val="clear" w:color="auto" w:fill="FFFFFF"/>
        </w:rPr>
        <w:t xml:space="preserve"> stopách šlechtických rodů, který se ponese v duchu slavností a zábav", informuje </w:t>
      </w:r>
      <w:r w:rsidR="00EE2FB7" w:rsidRPr="002D17F2">
        <w:rPr>
          <w:rFonts w:asciiTheme="minorHAnsi" w:hAnsiTheme="minorHAnsi" w:cstheme="minorHAnsi"/>
          <w:sz w:val="22"/>
          <w:szCs w:val="22"/>
          <w:shd w:val="clear" w:color="auto" w:fill="FFFFFF"/>
        </w:rPr>
        <w:t>Petr P</w:t>
      </w:r>
      <w:r w:rsidRPr="002D17F2">
        <w:rPr>
          <w:rFonts w:asciiTheme="minorHAnsi" w:hAnsiTheme="minorHAnsi" w:cstheme="minorHAnsi"/>
          <w:sz w:val="22"/>
          <w:szCs w:val="22"/>
          <w:shd w:val="clear" w:color="auto" w:fill="FFFFFF"/>
        </w:rPr>
        <w:t>avelec, ředitel územní památkové správy NPÚ v Českých Budějovicích.</w:t>
      </w:r>
      <w:r w:rsidR="0089674B" w:rsidRPr="002D17F2">
        <w:rPr>
          <w:rFonts w:asciiTheme="minorHAnsi" w:hAnsiTheme="minorHAnsi" w:cstheme="minorHAnsi"/>
          <w:sz w:val="22"/>
          <w:szCs w:val="22"/>
        </w:rPr>
        <w:t> </w:t>
      </w:r>
    </w:p>
    <w:p w:rsidR="00EE2FB7" w:rsidRPr="002D17F2" w:rsidRDefault="00EE2FB7" w:rsidP="00BA4552">
      <w:pPr>
        <w:pStyle w:val="Normlnweb"/>
        <w:spacing w:before="0" w:beforeAutospacing="0" w:after="0" w:afterAutospacing="0"/>
        <w:jc w:val="both"/>
        <w:rPr>
          <w:rFonts w:asciiTheme="minorHAnsi" w:hAnsiTheme="minorHAnsi" w:cstheme="minorHAnsi"/>
          <w:color w:val="000000"/>
          <w:sz w:val="22"/>
          <w:szCs w:val="22"/>
        </w:rPr>
      </w:pPr>
    </w:p>
    <w:p w:rsidR="0089674B" w:rsidRPr="002D17F2" w:rsidRDefault="0089674B" w:rsidP="00BA4552">
      <w:pPr>
        <w:pStyle w:val="Normlnweb"/>
        <w:spacing w:before="0" w:beforeAutospacing="0" w:after="0" w:afterAutospacing="0"/>
        <w:jc w:val="both"/>
        <w:rPr>
          <w:rFonts w:asciiTheme="minorHAnsi" w:hAnsiTheme="minorHAnsi" w:cstheme="minorHAnsi"/>
          <w:sz w:val="22"/>
          <w:szCs w:val="22"/>
        </w:rPr>
      </w:pPr>
      <w:r w:rsidRPr="002D17F2">
        <w:rPr>
          <w:rFonts w:asciiTheme="minorHAnsi" w:hAnsiTheme="minorHAnsi" w:cstheme="minorHAnsi"/>
          <w:color w:val="000000"/>
          <w:sz w:val="22"/>
          <w:szCs w:val="22"/>
        </w:rPr>
        <w:t>Omezený návštěvnický provoz během pandemických let spolu s růstem mandatorních výdajů, jako je cena za elektřinu či cena za služby za údržbu a zabezpečení objektů, vedly v letošním roce k mírnému zvýšení vstupného</w:t>
      </w:r>
      <w:r w:rsidR="00D45DC8" w:rsidRPr="002D17F2">
        <w:rPr>
          <w:rFonts w:asciiTheme="minorHAnsi" w:hAnsiTheme="minorHAnsi" w:cstheme="minorHAnsi"/>
          <w:color w:val="000000"/>
          <w:sz w:val="22"/>
          <w:szCs w:val="22"/>
        </w:rPr>
        <w:t xml:space="preserve">, maximálně však </w:t>
      </w:r>
      <w:r w:rsidRPr="002D17F2">
        <w:rPr>
          <w:rFonts w:asciiTheme="minorHAnsi" w:hAnsiTheme="minorHAnsi" w:cstheme="minorHAnsi"/>
          <w:color w:val="000000"/>
          <w:sz w:val="22"/>
          <w:szCs w:val="22"/>
        </w:rPr>
        <w:t>o 30 Kč. Očekávané výnosy ze zvýšeného vstupného ovšem zdaleka nepokryjí veškeré výdaje. Snižují se naopak ceny vstupného pro děti a mládež až do 24 let, přičemž děti do 6 let mají nadále vstup zdarma. Tyto změny navazují na dlouhodobou snahu učinit skupině mladých návštěvníků památky co nejdostupnější.</w:t>
      </w:r>
    </w:p>
    <w:p w:rsidR="00EE2FB7" w:rsidRPr="002D17F2" w:rsidRDefault="00EE2FB7" w:rsidP="00BA4552">
      <w:pPr>
        <w:pStyle w:val="Normlnweb"/>
        <w:spacing w:before="0" w:beforeAutospacing="0" w:after="0" w:afterAutospacing="0"/>
        <w:jc w:val="both"/>
        <w:rPr>
          <w:rFonts w:asciiTheme="minorHAnsi" w:hAnsiTheme="minorHAnsi" w:cstheme="minorHAnsi"/>
          <w:color w:val="000000"/>
          <w:sz w:val="22"/>
          <w:szCs w:val="22"/>
        </w:rPr>
      </w:pPr>
    </w:p>
    <w:p w:rsidR="00D45DC8" w:rsidRPr="002D17F2" w:rsidRDefault="0089674B" w:rsidP="00435F5D">
      <w:pPr>
        <w:jc w:val="both"/>
        <w:rPr>
          <w:rFonts w:asciiTheme="minorHAnsi" w:hAnsiTheme="minorHAnsi" w:cstheme="minorHAnsi"/>
          <w:color w:val="000000"/>
          <w:sz w:val="22"/>
          <w:szCs w:val="22"/>
        </w:rPr>
      </w:pPr>
      <w:r w:rsidRPr="002D17F2">
        <w:rPr>
          <w:rFonts w:asciiTheme="minorHAnsi" w:hAnsiTheme="minorHAnsi" w:cstheme="minorHAnsi"/>
          <w:color w:val="000000"/>
          <w:sz w:val="22"/>
          <w:szCs w:val="22"/>
        </w:rPr>
        <w:t xml:space="preserve">V souvislosti s válkou na Ukrajině nabízí Národní památkový ústav vstup zdarma na své památky také pro ukrajinské uprchlíky. </w:t>
      </w:r>
      <w:r w:rsidR="00435F5D" w:rsidRPr="002D17F2">
        <w:rPr>
          <w:rFonts w:asciiTheme="minorHAnsi" w:hAnsiTheme="minorHAnsi" w:cstheme="minorHAnsi"/>
          <w:sz w:val="22"/>
          <w:szCs w:val="22"/>
        </w:rPr>
        <w:t>V areálu tzv. Horního zámku v Rožmberku nad Vltavou našlo dočasný domov na 100 ukrajinských uprchlíků, které chceme formou komentovaných vycházek seznámit s městem, jeho nejbližším okolím, památkami a historií.</w:t>
      </w:r>
      <w:r w:rsidR="00435F5D" w:rsidRPr="002D17F2">
        <w:rPr>
          <w:rFonts w:asciiTheme="minorHAnsi" w:hAnsiTheme="minorHAnsi" w:cstheme="minorHAnsi"/>
          <w:color w:val="000000"/>
          <w:sz w:val="22"/>
          <w:szCs w:val="22"/>
        </w:rPr>
        <w:t xml:space="preserve"> </w:t>
      </w:r>
    </w:p>
    <w:p w:rsidR="00EE2FB7" w:rsidRPr="002D17F2" w:rsidRDefault="00EE2FB7" w:rsidP="00BA4552">
      <w:pPr>
        <w:pStyle w:val="Normlnweb"/>
        <w:spacing w:before="0" w:beforeAutospacing="0" w:after="0" w:afterAutospacing="0"/>
        <w:rPr>
          <w:rFonts w:asciiTheme="minorHAnsi" w:hAnsiTheme="minorHAnsi" w:cstheme="minorHAnsi"/>
          <w:b/>
          <w:color w:val="000000"/>
          <w:sz w:val="22"/>
          <w:szCs w:val="22"/>
        </w:rPr>
      </w:pPr>
    </w:p>
    <w:p w:rsidR="00D01F05" w:rsidRPr="002D17F2" w:rsidRDefault="00D01F05" w:rsidP="00D01F05">
      <w:pPr>
        <w:pStyle w:val="Normlnweb"/>
        <w:spacing w:before="0" w:beforeAutospacing="0" w:after="0" w:afterAutospacing="0"/>
        <w:jc w:val="both"/>
        <w:rPr>
          <w:rFonts w:asciiTheme="minorHAnsi" w:hAnsiTheme="minorHAnsi" w:cstheme="minorHAnsi"/>
          <w:sz w:val="22"/>
          <w:szCs w:val="22"/>
        </w:rPr>
      </w:pPr>
      <w:r w:rsidRPr="002D17F2">
        <w:rPr>
          <w:rFonts w:asciiTheme="minorHAnsi" w:hAnsiTheme="minorHAnsi" w:cstheme="minorHAnsi"/>
          <w:sz w:val="22"/>
          <w:szCs w:val="22"/>
        </w:rPr>
        <w:t xml:space="preserve">Od začátku sezóny navštívilo objekty s celoročním provozem celkem 14 553 osob. V meziročním srovnání s rokem 2020 je patrný </w:t>
      </w:r>
      <w:r w:rsidR="007D54E9" w:rsidRPr="002D17F2">
        <w:rPr>
          <w:rFonts w:asciiTheme="minorHAnsi" w:hAnsiTheme="minorHAnsi" w:cstheme="minorHAnsi"/>
          <w:sz w:val="22"/>
          <w:szCs w:val="22"/>
        </w:rPr>
        <w:t>více než 50%</w:t>
      </w:r>
      <w:r w:rsidRPr="002D17F2">
        <w:rPr>
          <w:rFonts w:asciiTheme="minorHAnsi" w:hAnsiTheme="minorHAnsi" w:cstheme="minorHAnsi"/>
          <w:sz w:val="22"/>
          <w:szCs w:val="22"/>
        </w:rPr>
        <w:t xml:space="preserve"> propad návštěvnosti, který spočívá zejména v absenci zahraniční klientely. Ve srovnání s rokem 2021, kdy byly objekty pro veřejnost uzavřené </w:t>
      </w:r>
      <w:r w:rsidR="007D54E9" w:rsidRPr="002D17F2">
        <w:rPr>
          <w:rFonts w:asciiTheme="minorHAnsi" w:hAnsiTheme="minorHAnsi" w:cstheme="minorHAnsi"/>
          <w:sz w:val="22"/>
          <w:szCs w:val="22"/>
        </w:rPr>
        <w:t xml:space="preserve">z </w:t>
      </w:r>
      <w:r w:rsidRPr="002D17F2">
        <w:rPr>
          <w:rFonts w:asciiTheme="minorHAnsi" w:hAnsiTheme="minorHAnsi" w:cstheme="minorHAnsi"/>
          <w:sz w:val="22"/>
          <w:szCs w:val="22"/>
        </w:rPr>
        <w:t>důvodu pandemické situace, je zaznamenán logický nárůst.</w:t>
      </w:r>
    </w:p>
    <w:p w:rsidR="00D01F05" w:rsidRPr="002D17F2" w:rsidRDefault="00D01F05" w:rsidP="00BA4552">
      <w:pPr>
        <w:pStyle w:val="Normlnweb"/>
        <w:spacing w:before="0" w:beforeAutospacing="0" w:after="0" w:afterAutospacing="0"/>
        <w:rPr>
          <w:rFonts w:asciiTheme="minorHAnsi" w:hAnsiTheme="minorHAnsi" w:cstheme="minorHAnsi"/>
          <w:b/>
          <w:color w:val="000000"/>
          <w:sz w:val="22"/>
          <w:szCs w:val="22"/>
        </w:rPr>
      </w:pPr>
    </w:p>
    <w:p w:rsidR="00D45DC8" w:rsidRPr="002D17F2" w:rsidRDefault="00D45DC8" w:rsidP="00EE2FB7">
      <w:pPr>
        <w:pStyle w:val="Normlnweb"/>
        <w:spacing w:before="0" w:beforeAutospacing="0" w:after="0" w:afterAutospacing="0"/>
        <w:rPr>
          <w:rFonts w:asciiTheme="minorHAnsi" w:hAnsiTheme="minorHAnsi" w:cstheme="minorHAnsi"/>
          <w:b/>
          <w:color w:val="000000"/>
          <w:sz w:val="22"/>
          <w:szCs w:val="22"/>
        </w:rPr>
      </w:pPr>
      <w:r w:rsidRPr="002D17F2">
        <w:rPr>
          <w:rFonts w:asciiTheme="minorHAnsi" w:hAnsiTheme="minorHAnsi" w:cstheme="minorHAnsi"/>
          <w:b/>
          <w:color w:val="000000"/>
          <w:sz w:val="22"/>
          <w:szCs w:val="22"/>
        </w:rPr>
        <w:t>Novin</w:t>
      </w:r>
      <w:r w:rsidR="00FC76A3" w:rsidRPr="002D17F2">
        <w:rPr>
          <w:rFonts w:asciiTheme="minorHAnsi" w:hAnsiTheme="minorHAnsi" w:cstheme="minorHAnsi"/>
          <w:b/>
          <w:color w:val="000000"/>
          <w:sz w:val="22"/>
          <w:szCs w:val="22"/>
        </w:rPr>
        <w:t>k</w:t>
      </w:r>
      <w:r w:rsidRPr="002D17F2">
        <w:rPr>
          <w:rFonts w:asciiTheme="minorHAnsi" w:hAnsiTheme="minorHAnsi" w:cstheme="minorHAnsi"/>
          <w:b/>
          <w:color w:val="000000"/>
          <w:sz w:val="22"/>
          <w:szCs w:val="22"/>
        </w:rPr>
        <w:t>y na prohlídkových trasách</w:t>
      </w:r>
    </w:p>
    <w:p w:rsidR="007D54E9" w:rsidRPr="002D17F2" w:rsidRDefault="008C3C87" w:rsidP="0003348C">
      <w:pPr>
        <w:jc w:val="both"/>
        <w:rPr>
          <w:rFonts w:asciiTheme="minorHAnsi" w:hAnsiTheme="minorHAnsi" w:cstheme="minorHAnsi"/>
          <w:sz w:val="22"/>
          <w:szCs w:val="22"/>
        </w:rPr>
      </w:pPr>
      <w:r w:rsidRPr="002D17F2">
        <w:rPr>
          <w:rFonts w:asciiTheme="minorHAnsi" w:hAnsiTheme="minorHAnsi" w:cstheme="minorHAnsi"/>
          <w:color w:val="000000"/>
          <w:sz w:val="22"/>
          <w:szCs w:val="22"/>
        </w:rPr>
        <w:t xml:space="preserve">Se zahájením sezony </w:t>
      </w:r>
      <w:r w:rsidR="007D54E9" w:rsidRPr="002D17F2">
        <w:rPr>
          <w:rFonts w:asciiTheme="minorHAnsi" w:hAnsiTheme="minorHAnsi" w:cstheme="minorHAnsi"/>
          <w:color w:val="000000"/>
          <w:sz w:val="22"/>
          <w:szCs w:val="22"/>
        </w:rPr>
        <w:t>s</w:t>
      </w:r>
      <w:r w:rsidRPr="002D17F2">
        <w:rPr>
          <w:rFonts w:asciiTheme="minorHAnsi" w:hAnsiTheme="minorHAnsi" w:cstheme="minorHAnsi"/>
          <w:color w:val="000000"/>
          <w:sz w:val="22"/>
          <w:szCs w:val="22"/>
        </w:rPr>
        <w:t xml:space="preserve">e </w:t>
      </w:r>
      <w:r w:rsidR="007D54E9" w:rsidRPr="002D17F2">
        <w:rPr>
          <w:rFonts w:asciiTheme="minorHAnsi" w:hAnsiTheme="minorHAnsi" w:cstheme="minorHAnsi"/>
          <w:color w:val="000000"/>
          <w:sz w:val="22"/>
          <w:szCs w:val="22"/>
        </w:rPr>
        <w:t xml:space="preserve">návštěvníkům </w:t>
      </w:r>
      <w:r w:rsidRPr="002D17F2">
        <w:rPr>
          <w:rFonts w:asciiTheme="minorHAnsi" w:hAnsiTheme="minorHAnsi" w:cstheme="minorHAnsi"/>
          <w:color w:val="000000"/>
          <w:sz w:val="22"/>
          <w:szCs w:val="22"/>
        </w:rPr>
        <w:t xml:space="preserve">na zámku </w:t>
      </w:r>
      <w:r w:rsidRPr="002D17F2">
        <w:rPr>
          <w:rFonts w:asciiTheme="minorHAnsi" w:hAnsiTheme="minorHAnsi" w:cstheme="minorHAnsi"/>
          <w:b/>
          <w:color w:val="000000"/>
          <w:sz w:val="22"/>
          <w:szCs w:val="22"/>
        </w:rPr>
        <w:t>Červen</w:t>
      </w:r>
      <w:r w:rsidR="007D54E9" w:rsidRPr="002D17F2">
        <w:rPr>
          <w:rFonts w:asciiTheme="minorHAnsi" w:hAnsiTheme="minorHAnsi" w:cstheme="minorHAnsi"/>
          <w:b/>
          <w:color w:val="000000"/>
          <w:sz w:val="22"/>
          <w:szCs w:val="22"/>
        </w:rPr>
        <w:t>á</w:t>
      </w:r>
      <w:r w:rsidRPr="002D17F2">
        <w:rPr>
          <w:rFonts w:asciiTheme="minorHAnsi" w:hAnsiTheme="minorHAnsi" w:cstheme="minorHAnsi"/>
          <w:b/>
          <w:color w:val="000000"/>
          <w:sz w:val="22"/>
          <w:szCs w:val="22"/>
        </w:rPr>
        <w:t xml:space="preserve"> </w:t>
      </w:r>
      <w:r w:rsidR="007D54E9" w:rsidRPr="002D17F2">
        <w:rPr>
          <w:rFonts w:asciiTheme="minorHAnsi" w:hAnsiTheme="minorHAnsi" w:cstheme="minorHAnsi"/>
          <w:b/>
          <w:color w:val="000000"/>
          <w:sz w:val="22"/>
          <w:szCs w:val="22"/>
        </w:rPr>
        <w:t>Lhota</w:t>
      </w:r>
      <w:r w:rsidRPr="002D17F2">
        <w:rPr>
          <w:rFonts w:asciiTheme="minorHAnsi" w:hAnsiTheme="minorHAnsi" w:cstheme="minorHAnsi"/>
          <w:color w:val="000000"/>
          <w:sz w:val="22"/>
          <w:szCs w:val="22"/>
        </w:rPr>
        <w:t xml:space="preserve"> </w:t>
      </w:r>
      <w:r w:rsidR="00E65CCA" w:rsidRPr="002D17F2">
        <w:rPr>
          <w:rFonts w:asciiTheme="minorHAnsi" w:hAnsiTheme="minorHAnsi" w:cstheme="minorHAnsi"/>
          <w:color w:val="000000"/>
          <w:sz w:val="22"/>
          <w:szCs w:val="22"/>
        </w:rPr>
        <w:t xml:space="preserve">představí </w:t>
      </w:r>
      <w:r w:rsidR="007D54E9" w:rsidRPr="002D17F2">
        <w:rPr>
          <w:rFonts w:asciiTheme="minorHAnsi" w:hAnsiTheme="minorHAnsi" w:cstheme="minorHAnsi"/>
          <w:sz w:val="22"/>
          <w:szCs w:val="22"/>
        </w:rPr>
        <w:t>dokončené restaurátorské práce v</w:t>
      </w:r>
      <w:r w:rsidR="00E65CCA" w:rsidRPr="002D17F2">
        <w:rPr>
          <w:rFonts w:asciiTheme="minorHAnsi" w:hAnsiTheme="minorHAnsi" w:cstheme="minorHAnsi"/>
          <w:sz w:val="22"/>
          <w:szCs w:val="22"/>
        </w:rPr>
        <w:t> </w:t>
      </w:r>
      <w:r w:rsidR="007D54E9" w:rsidRPr="002D17F2">
        <w:rPr>
          <w:rFonts w:asciiTheme="minorHAnsi" w:hAnsiTheme="minorHAnsi" w:cstheme="minorHAnsi"/>
          <w:sz w:val="22"/>
          <w:szCs w:val="22"/>
        </w:rPr>
        <w:t>jídelně</w:t>
      </w:r>
      <w:r w:rsidR="00E65CCA" w:rsidRPr="002D17F2">
        <w:rPr>
          <w:rFonts w:asciiTheme="minorHAnsi" w:hAnsiTheme="minorHAnsi" w:cstheme="minorHAnsi"/>
          <w:sz w:val="22"/>
          <w:szCs w:val="22"/>
        </w:rPr>
        <w:t>.</w:t>
      </w:r>
      <w:r w:rsidR="007D54E9" w:rsidRPr="002D17F2">
        <w:rPr>
          <w:rFonts w:asciiTheme="minorHAnsi" w:hAnsiTheme="minorHAnsi" w:cstheme="minorHAnsi"/>
          <w:sz w:val="22"/>
          <w:szCs w:val="22"/>
        </w:rPr>
        <w:t xml:space="preserve"> „Restaurování probíhalo pět zimních sezón a rehabilitovalo barokní vzhled bohaté štukové výzdoby. Došlo také k objevu a restaurování původních nástropních maleb. Strop jídelny nebyl dosud nikdy restaurován, proto práce přinesly překvapivé objevy. První se týkaly poznání technologie výroby štukové dekorace, další pak interpretací ikonografie nástropních maleb, jimiž se Slavatové v jídelně, druhdy v hlavním sále zámku, prezentovali“, vysvětluje kastelán Tomáš Horyna. Návštěvníci se mohou </w:t>
      </w:r>
      <w:r w:rsidR="00E65CCA" w:rsidRPr="002D17F2">
        <w:rPr>
          <w:rFonts w:asciiTheme="minorHAnsi" w:hAnsiTheme="minorHAnsi" w:cstheme="minorHAnsi"/>
          <w:sz w:val="22"/>
          <w:szCs w:val="22"/>
        </w:rPr>
        <w:t xml:space="preserve">také </w:t>
      </w:r>
      <w:r w:rsidR="007D54E9" w:rsidRPr="002D17F2">
        <w:rPr>
          <w:rFonts w:asciiTheme="minorHAnsi" w:hAnsiTheme="minorHAnsi" w:cstheme="minorHAnsi"/>
          <w:sz w:val="22"/>
          <w:szCs w:val="22"/>
        </w:rPr>
        <w:t>těšit na barokní postel s nebesy,</w:t>
      </w:r>
      <w:r w:rsidR="00E65CCA" w:rsidRPr="002D17F2">
        <w:rPr>
          <w:rFonts w:asciiTheme="minorHAnsi" w:hAnsiTheme="minorHAnsi" w:cstheme="minorHAnsi"/>
          <w:sz w:val="22"/>
          <w:szCs w:val="22"/>
        </w:rPr>
        <w:t xml:space="preserve"> která </w:t>
      </w:r>
      <w:r w:rsidR="007D54E9" w:rsidRPr="002D17F2">
        <w:rPr>
          <w:rFonts w:asciiTheme="minorHAnsi" w:hAnsiTheme="minorHAnsi" w:cstheme="minorHAnsi"/>
          <w:sz w:val="22"/>
          <w:szCs w:val="22"/>
        </w:rPr>
        <w:t xml:space="preserve">dává </w:t>
      </w:r>
      <w:r w:rsidR="00E65CCA" w:rsidRPr="002D17F2">
        <w:rPr>
          <w:rFonts w:asciiTheme="minorHAnsi" w:hAnsiTheme="minorHAnsi" w:cstheme="minorHAnsi"/>
          <w:sz w:val="22"/>
          <w:szCs w:val="22"/>
        </w:rPr>
        <w:t xml:space="preserve">představu o zařízení </w:t>
      </w:r>
      <w:r w:rsidR="007D54E9" w:rsidRPr="002D17F2">
        <w:rPr>
          <w:rFonts w:asciiTheme="minorHAnsi" w:hAnsiTheme="minorHAnsi" w:cstheme="minorHAnsi"/>
          <w:sz w:val="22"/>
          <w:szCs w:val="22"/>
        </w:rPr>
        <w:t>pánsk</w:t>
      </w:r>
      <w:r w:rsidR="00E65CCA" w:rsidRPr="002D17F2">
        <w:rPr>
          <w:rFonts w:asciiTheme="minorHAnsi" w:hAnsiTheme="minorHAnsi" w:cstheme="minorHAnsi"/>
          <w:sz w:val="22"/>
          <w:szCs w:val="22"/>
        </w:rPr>
        <w:t>é</w:t>
      </w:r>
      <w:r w:rsidR="007D54E9" w:rsidRPr="002D17F2">
        <w:rPr>
          <w:rFonts w:asciiTheme="minorHAnsi" w:hAnsiTheme="minorHAnsi" w:cstheme="minorHAnsi"/>
          <w:sz w:val="22"/>
          <w:szCs w:val="22"/>
        </w:rPr>
        <w:t xml:space="preserve"> ložnic</w:t>
      </w:r>
      <w:r w:rsidR="00E65CCA" w:rsidRPr="002D17F2">
        <w:rPr>
          <w:rFonts w:asciiTheme="minorHAnsi" w:hAnsiTheme="minorHAnsi" w:cstheme="minorHAnsi"/>
          <w:sz w:val="22"/>
          <w:szCs w:val="22"/>
        </w:rPr>
        <w:t>e, nebo na pozoruhodný rozměrný model hypotetické barokní podoby sídla, kterou kastelán Horyna považuje za nejkrásnější etapou červenolhotského zámku. V</w:t>
      </w:r>
      <w:r w:rsidR="00435F5D" w:rsidRPr="002D17F2">
        <w:rPr>
          <w:rFonts w:asciiTheme="minorHAnsi" w:hAnsiTheme="minorHAnsi" w:cstheme="minorHAnsi"/>
          <w:sz w:val="22"/>
          <w:szCs w:val="22"/>
        </w:rPr>
        <w:t xml:space="preserve"> zámku </w:t>
      </w:r>
      <w:r w:rsidR="00E65CCA" w:rsidRPr="002D17F2">
        <w:rPr>
          <w:rFonts w:asciiTheme="minorHAnsi" w:hAnsiTheme="minorHAnsi" w:cstheme="minorHAnsi"/>
          <w:b/>
          <w:sz w:val="22"/>
          <w:szCs w:val="22"/>
        </w:rPr>
        <w:t>Dačic</w:t>
      </w:r>
      <w:r w:rsidR="00435F5D" w:rsidRPr="002D17F2">
        <w:rPr>
          <w:rFonts w:asciiTheme="minorHAnsi" w:hAnsiTheme="minorHAnsi" w:cstheme="minorHAnsi"/>
          <w:b/>
          <w:sz w:val="22"/>
          <w:szCs w:val="22"/>
        </w:rPr>
        <w:t>e</w:t>
      </w:r>
      <w:r w:rsidR="00E65CCA" w:rsidRPr="002D17F2">
        <w:rPr>
          <w:rFonts w:asciiTheme="minorHAnsi" w:hAnsiTheme="minorHAnsi" w:cstheme="minorHAnsi"/>
          <w:sz w:val="22"/>
          <w:szCs w:val="22"/>
        </w:rPr>
        <w:t xml:space="preserve"> </w:t>
      </w:r>
      <w:r w:rsidR="0003348C" w:rsidRPr="002D17F2">
        <w:rPr>
          <w:rFonts w:asciiTheme="minorHAnsi" w:hAnsiTheme="minorHAnsi" w:cstheme="minorHAnsi"/>
          <w:sz w:val="22"/>
          <w:szCs w:val="22"/>
        </w:rPr>
        <w:t>budou</w:t>
      </w:r>
      <w:r w:rsidR="00435F5D" w:rsidRPr="002D17F2">
        <w:rPr>
          <w:rFonts w:asciiTheme="minorHAnsi" w:hAnsiTheme="minorHAnsi" w:cstheme="minorHAnsi"/>
          <w:sz w:val="22"/>
          <w:szCs w:val="22"/>
        </w:rPr>
        <w:t xml:space="preserve"> </w:t>
      </w:r>
      <w:r w:rsidR="00E65CCA" w:rsidRPr="002D17F2">
        <w:rPr>
          <w:rFonts w:asciiTheme="minorHAnsi" w:hAnsiTheme="minorHAnsi" w:cstheme="minorHAnsi"/>
          <w:sz w:val="22"/>
          <w:szCs w:val="22"/>
        </w:rPr>
        <w:t>před letními prázdninami znovu zpřístupn</w:t>
      </w:r>
      <w:r w:rsidR="00435F5D" w:rsidRPr="002D17F2">
        <w:rPr>
          <w:rFonts w:asciiTheme="minorHAnsi" w:hAnsiTheme="minorHAnsi" w:cstheme="minorHAnsi"/>
          <w:sz w:val="22"/>
          <w:szCs w:val="22"/>
        </w:rPr>
        <w:t>ěny</w:t>
      </w:r>
      <w:r w:rsidR="00E65CCA" w:rsidRPr="002D17F2">
        <w:rPr>
          <w:rFonts w:asciiTheme="minorHAnsi" w:hAnsiTheme="minorHAnsi" w:cstheme="minorHAnsi"/>
          <w:sz w:val="22"/>
          <w:szCs w:val="22"/>
        </w:rPr>
        <w:t xml:space="preserve"> </w:t>
      </w:r>
      <w:r w:rsidR="00435F5D" w:rsidRPr="002D17F2">
        <w:rPr>
          <w:rFonts w:asciiTheme="minorHAnsi" w:hAnsiTheme="minorHAnsi" w:cstheme="minorHAnsi"/>
          <w:sz w:val="22"/>
          <w:szCs w:val="22"/>
        </w:rPr>
        <w:t>sály v přízemí</w:t>
      </w:r>
      <w:r w:rsidR="00E65CCA" w:rsidRPr="002D17F2">
        <w:rPr>
          <w:rFonts w:asciiTheme="minorHAnsi" w:hAnsiTheme="minorHAnsi" w:cstheme="minorHAnsi"/>
          <w:sz w:val="22"/>
          <w:szCs w:val="22"/>
        </w:rPr>
        <w:t>, kter</w:t>
      </w:r>
      <w:r w:rsidR="00435F5D" w:rsidRPr="002D17F2">
        <w:rPr>
          <w:rFonts w:asciiTheme="minorHAnsi" w:hAnsiTheme="minorHAnsi" w:cstheme="minorHAnsi"/>
          <w:sz w:val="22"/>
          <w:szCs w:val="22"/>
        </w:rPr>
        <w:t>é</w:t>
      </w:r>
      <w:r w:rsidR="00E65CCA" w:rsidRPr="002D17F2">
        <w:rPr>
          <w:rFonts w:asciiTheme="minorHAnsi" w:hAnsiTheme="minorHAnsi" w:cstheme="minorHAnsi"/>
          <w:sz w:val="22"/>
          <w:szCs w:val="22"/>
        </w:rPr>
        <w:t xml:space="preserve"> byl</w:t>
      </w:r>
      <w:r w:rsidR="00435F5D" w:rsidRPr="002D17F2">
        <w:rPr>
          <w:rFonts w:asciiTheme="minorHAnsi" w:hAnsiTheme="minorHAnsi" w:cstheme="minorHAnsi"/>
          <w:sz w:val="22"/>
          <w:szCs w:val="22"/>
        </w:rPr>
        <w:t>y</w:t>
      </w:r>
      <w:r w:rsidR="00E65CCA" w:rsidRPr="002D17F2">
        <w:rPr>
          <w:rFonts w:asciiTheme="minorHAnsi" w:hAnsiTheme="minorHAnsi" w:cstheme="minorHAnsi"/>
          <w:sz w:val="22"/>
          <w:szCs w:val="22"/>
        </w:rPr>
        <w:t xml:space="preserve"> v předchozích dvou</w:t>
      </w:r>
      <w:r w:rsidR="00435F5D" w:rsidRPr="002D17F2">
        <w:rPr>
          <w:rFonts w:asciiTheme="minorHAnsi" w:hAnsiTheme="minorHAnsi" w:cstheme="minorHAnsi"/>
          <w:sz w:val="22"/>
          <w:szCs w:val="22"/>
        </w:rPr>
        <w:t xml:space="preserve"> </w:t>
      </w:r>
      <w:r w:rsidR="002D17F2">
        <w:rPr>
          <w:rFonts w:asciiTheme="minorHAnsi" w:hAnsiTheme="minorHAnsi" w:cstheme="minorHAnsi"/>
          <w:sz w:val="22"/>
          <w:szCs w:val="22"/>
        </w:rPr>
        <w:t>letech</w:t>
      </w:r>
      <w:r w:rsidR="00E65CCA" w:rsidRPr="002D17F2">
        <w:rPr>
          <w:rFonts w:asciiTheme="minorHAnsi" w:hAnsiTheme="minorHAnsi" w:cstheme="minorHAnsi"/>
          <w:sz w:val="22"/>
          <w:szCs w:val="22"/>
        </w:rPr>
        <w:t xml:space="preserve"> uzavřen</w:t>
      </w:r>
      <w:r w:rsidR="00435F5D" w:rsidRPr="002D17F2">
        <w:rPr>
          <w:rFonts w:asciiTheme="minorHAnsi" w:hAnsiTheme="minorHAnsi" w:cstheme="minorHAnsi"/>
          <w:sz w:val="22"/>
          <w:szCs w:val="22"/>
        </w:rPr>
        <w:t>y</w:t>
      </w:r>
      <w:r w:rsidR="00E65CCA" w:rsidRPr="002D17F2">
        <w:rPr>
          <w:rFonts w:asciiTheme="minorHAnsi" w:hAnsiTheme="minorHAnsi" w:cstheme="minorHAnsi"/>
          <w:sz w:val="22"/>
          <w:szCs w:val="22"/>
        </w:rPr>
        <w:t xml:space="preserve"> z důvodu prací na odvlhč</w:t>
      </w:r>
      <w:r w:rsidR="0003348C" w:rsidRPr="002D17F2">
        <w:rPr>
          <w:rFonts w:asciiTheme="minorHAnsi" w:hAnsiTheme="minorHAnsi" w:cstheme="minorHAnsi"/>
          <w:sz w:val="22"/>
          <w:szCs w:val="22"/>
        </w:rPr>
        <w:t>e</w:t>
      </w:r>
      <w:r w:rsidR="00E65CCA" w:rsidRPr="002D17F2">
        <w:rPr>
          <w:rFonts w:asciiTheme="minorHAnsi" w:hAnsiTheme="minorHAnsi" w:cstheme="minorHAnsi"/>
          <w:sz w:val="22"/>
          <w:szCs w:val="22"/>
        </w:rPr>
        <w:t xml:space="preserve">ní </w:t>
      </w:r>
      <w:r w:rsidR="00435F5D" w:rsidRPr="002D17F2">
        <w:rPr>
          <w:rFonts w:asciiTheme="minorHAnsi" w:hAnsiTheme="minorHAnsi" w:cstheme="minorHAnsi"/>
          <w:sz w:val="22"/>
          <w:szCs w:val="22"/>
        </w:rPr>
        <w:t>zdiva</w:t>
      </w:r>
      <w:r w:rsidR="00E65CCA" w:rsidRPr="002D17F2">
        <w:rPr>
          <w:rFonts w:asciiTheme="minorHAnsi" w:hAnsiTheme="minorHAnsi" w:cstheme="minorHAnsi"/>
          <w:sz w:val="22"/>
          <w:szCs w:val="22"/>
        </w:rPr>
        <w:t xml:space="preserve"> a následném restaurování výzdoby interiérů. „Tyto sály už od 50. let 20. století postrádaly malované stropy a </w:t>
      </w:r>
      <w:r w:rsidR="00E65CCA" w:rsidRPr="002D17F2">
        <w:rPr>
          <w:rStyle w:val="object"/>
          <w:rFonts w:asciiTheme="minorHAnsi" w:hAnsiTheme="minorHAnsi" w:cstheme="minorHAnsi"/>
          <w:sz w:val="22"/>
          <w:szCs w:val="22"/>
        </w:rPr>
        <w:t>st</w:t>
      </w:r>
      <w:r w:rsidR="00E65CCA" w:rsidRPr="002D17F2">
        <w:rPr>
          <w:rFonts w:asciiTheme="minorHAnsi" w:hAnsiTheme="minorHAnsi" w:cstheme="minorHAnsi"/>
          <w:sz w:val="22"/>
          <w:szCs w:val="22"/>
        </w:rPr>
        <w:t xml:space="preserve">ěny, které byly obyčejně vybíleny. Nyní se jim vrací původní krása a je se na co těšit. Prostory plánujeme zpřístupnit nejpozději začátkem června“, </w:t>
      </w:r>
      <w:r w:rsidR="00E65CCA" w:rsidRPr="002D17F2">
        <w:rPr>
          <w:rFonts w:asciiTheme="minorHAnsi" w:hAnsiTheme="minorHAnsi" w:cstheme="minorHAnsi"/>
          <w:sz w:val="22"/>
          <w:szCs w:val="22"/>
        </w:rPr>
        <w:lastRenderedPageBreak/>
        <w:t>upře</w:t>
      </w:r>
      <w:r w:rsidR="00435F5D" w:rsidRPr="002D17F2">
        <w:rPr>
          <w:rFonts w:asciiTheme="minorHAnsi" w:hAnsiTheme="minorHAnsi" w:cstheme="minorHAnsi"/>
          <w:sz w:val="22"/>
          <w:szCs w:val="22"/>
        </w:rPr>
        <w:t>s</w:t>
      </w:r>
      <w:r w:rsidR="00E65CCA" w:rsidRPr="002D17F2">
        <w:rPr>
          <w:rFonts w:asciiTheme="minorHAnsi" w:hAnsiTheme="minorHAnsi" w:cstheme="minorHAnsi"/>
          <w:sz w:val="22"/>
          <w:szCs w:val="22"/>
        </w:rPr>
        <w:t xml:space="preserve">ňuje kastelánka Kristýna Dvořáková. Do té doby mohou návštěvníci zavítat na mimořádnou prohlídkovou trasu, která je kromě prvního patra zavede do západního křídla zámku se zámeckým depozitářem. </w:t>
      </w:r>
      <w:r w:rsidR="00435F5D" w:rsidRPr="002D17F2">
        <w:rPr>
          <w:rFonts w:asciiTheme="minorHAnsi" w:hAnsiTheme="minorHAnsi" w:cstheme="minorHAnsi"/>
          <w:sz w:val="22"/>
          <w:szCs w:val="22"/>
        </w:rPr>
        <w:t xml:space="preserve">Od července bude </w:t>
      </w:r>
      <w:r w:rsidR="0003348C" w:rsidRPr="002D17F2">
        <w:rPr>
          <w:rFonts w:asciiTheme="minorHAnsi" w:hAnsiTheme="minorHAnsi" w:cstheme="minorHAnsi"/>
          <w:sz w:val="22"/>
          <w:szCs w:val="22"/>
        </w:rPr>
        <w:t xml:space="preserve">turistům poprvé otevřena zámecká galerie v budově Mincovny na II. nádvoří českokrumlovského zámku. Jejímu zpřístupnění předcházela kompletní rehabilitace historických interiérů i fasády, která si vyžádala celkovou částku </w:t>
      </w:r>
      <w:r w:rsidR="0003348C" w:rsidRPr="002D17F2">
        <w:rPr>
          <w:rFonts w:asciiTheme="minorHAnsi" w:hAnsiTheme="minorHAnsi" w:cstheme="minorHAnsi"/>
          <w:color w:val="000000"/>
          <w:sz w:val="22"/>
          <w:szCs w:val="22"/>
          <w:shd w:val="clear" w:color="auto" w:fill="FFFFFF"/>
        </w:rPr>
        <w:t>47, 6 mil. Kč</w:t>
      </w:r>
      <w:r w:rsidR="0003348C" w:rsidRPr="002D17F2">
        <w:rPr>
          <w:rFonts w:asciiTheme="minorHAnsi" w:hAnsiTheme="minorHAnsi" w:cstheme="minorHAnsi"/>
          <w:sz w:val="22"/>
          <w:szCs w:val="22"/>
        </w:rPr>
        <w:t xml:space="preserve">. </w:t>
      </w:r>
    </w:p>
    <w:p w:rsidR="0003348C" w:rsidRPr="002D17F2" w:rsidRDefault="007D54E9" w:rsidP="00BA4552">
      <w:pPr>
        <w:jc w:val="both"/>
        <w:rPr>
          <w:rFonts w:asciiTheme="minorHAnsi" w:hAnsiTheme="minorHAnsi" w:cstheme="minorHAnsi"/>
          <w:color w:val="000000"/>
          <w:sz w:val="22"/>
          <w:szCs w:val="22"/>
        </w:rPr>
      </w:pPr>
      <w:r w:rsidRPr="002D17F2">
        <w:rPr>
          <w:rFonts w:asciiTheme="minorHAnsi" w:hAnsiTheme="minorHAnsi" w:cstheme="minorHAnsi"/>
          <w:color w:val="000000"/>
          <w:sz w:val="22"/>
          <w:szCs w:val="22"/>
        </w:rPr>
        <w:t xml:space="preserve"> </w:t>
      </w:r>
    </w:p>
    <w:p w:rsidR="00347AD3" w:rsidRPr="002D17F2" w:rsidRDefault="00347AD3" w:rsidP="00C22395">
      <w:pPr>
        <w:pStyle w:val="Normlnweb"/>
        <w:spacing w:before="0" w:beforeAutospacing="0" w:after="0" w:afterAutospacing="0"/>
        <w:jc w:val="both"/>
        <w:rPr>
          <w:rFonts w:asciiTheme="minorHAnsi" w:hAnsiTheme="minorHAnsi" w:cstheme="minorHAnsi"/>
          <w:b/>
          <w:color w:val="000000"/>
          <w:sz w:val="22"/>
          <w:szCs w:val="22"/>
        </w:rPr>
      </w:pPr>
      <w:r w:rsidRPr="002D17F2">
        <w:rPr>
          <w:rFonts w:asciiTheme="minorHAnsi" w:hAnsiTheme="minorHAnsi" w:cstheme="minorHAnsi"/>
          <w:b/>
          <w:color w:val="000000"/>
          <w:sz w:val="22"/>
          <w:szCs w:val="22"/>
        </w:rPr>
        <w:t>Stavební obnova</w:t>
      </w:r>
    </w:p>
    <w:p w:rsidR="00C22395" w:rsidRPr="002D17F2" w:rsidRDefault="0003348C" w:rsidP="00C22395">
      <w:pPr>
        <w:jc w:val="both"/>
        <w:rPr>
          <w:rFonts w:asciiTheme="minorHAnsi" w:hAnsiTheme="minorHAnsi" w:cstheme="minorHAnsi"/>
          <w:sz w:val="22"/>
          <w:szCs w:val="22"/>
        </w:rPr>
      </w:pPr>
      <w:r w:rsidRPr="002D17F2">
        <w:rPr>
          <w:rFonts w:asciiTheme="minorHAnsi" w:hAnsiTheme="minorHAnsi" w:cstheme="minorHAnsi"/>
          <w:color w:val="000000" w:themeColor="text1"/>
          <w:sz w:val="22"/>
          <w:szCs w:val="22"/>
        </w:rPr>
        <w:t xml:space="preserve">Ani v letošní sezóně se návštěvnici zámku </w:t>
      </w:r>
      <w:r w:rsidRPr="002D17F2">
        <w:rPr>
          <w:rFonts w:asciiTheme="minorHAnsi" w:hAnsiTheme="minorHAnsi" w:cstheme="minorHAnsi"/>
          <w:b/>
          <w:color w:val="000000" w:themeColor="text1"/>
          <w:sz w:val="22"/>
          <w:szCs w:val="22"/>
        </w:rPr>
        <w:t>Červená Lhota</w:t>
      </w:r>
      <w:r w:rsidRPr="002D17F2">
        <w:rPr>
          <w:rFonts w:asciiTheme="minorHAnsi" w:hAnsiTheme="minorHAnsi" w:cstheme="minorHAnsi"/>
          <w:color w:val="000000" w:themeColor="text1"/>
          <w:sz w:val="22"/>
          <w:szCs w:val="22"/>
        </w:rPr>
        <w:t xml:space="preserve"> nesvezu po zámeckém rybníce na lodičkách. „</w:t>
      </w:r>
      <w:r w:rsidRPr="002D17F2">
        <w:rPr>
          <w:rFonts w:asciiTheme="minorHAnsi" w:hAnsiTheme="minorHAnsi" w:cstheme="minorHAnsi"/>
          <w:sz w:val="22"/>
          <w:szCs w:val="22"/>
        </w:rPr>
        <w:t>Poruchy netěsností zámeckého rybníka, který</w:t>
      </w:r>
      <w:r w:rsidR="002D17F2">
        <w:rPr>
          <w:rFonts w:asciiTheme="minorHAnsi" w:hAnsiTheme="minorHAnsi" w:cstheme="minorHAnsi"/>
          <w:sz w:val="22"/>
          <w:szCs w:val="22"/>
        </w:rPr>
        <w:t xml:space="preserve"> </w:t>
      </w:r>
      <w:r w:rsidRPr="002D17F2">
        <w:rPr>
          <w:rFonts w:asciiTheme="minorHAnsi" w:hAnsiTheme="minorHAnsi" w:cstheme="minorHAnsi"/>
          <w:sz w:val="22"/>
          <w:szCs w:val="22"/>
        </w:rPr>
        <w:t>neteče jen hrází, ale i dnem, jsou do té míry zásadní, že vyžadují detailní projektovou přípravu</w:t>
      </w:r>
      <w:r w:rsidR="002D17F2">
        <w:rPr>
          <w:rFonts w:asciiTheme="minorHAnsi" w:hAnsiTheme="minorHAnsi" w:cstheme="minorHAnsi"/>
          <w:sz w:val="22"/>
          <w:szCs w:val="22"/>
        </w:rPr>
        <w:t xml:space="preserve">. Ta </w:t>
      </w:r>
      <w:r w:rsidRPr="002D17F2">
        <w:rPr>
          <w:rFonts w:asciiTheme="minorHAnsi" w:hAnsiTheme="minorHAnsi" w:cstheme="minorHAnsi"/>
          <w:sz w:val="22"/>
          <w:szCs w:val="22"/>
        </w:rPr>
        <w:t xml:space="preserve">v letošním roce odpoví na zásadní otázku, co je potřeba s rybníkem udělat. Teprve až bude toto jasné, tak budeme moci předjímat, kdy bude rybník napuštěn“, vysvětluje kastelán Tomáš Horyna. </w:t>
      </w:r>
      <w:r w:rsidR="00362404" w:rsidRPr="002D17F2">
        <w:rPr>
          <w:rFonts w:asciiTheme="minorHAnsi" w:hAnsiTheme="minorHAnsi" w:cstheme="minorHAnsi"/>
          <w:sz w:val="22"/>
          <w:szCs w:val="22"/>
        </w:rPr>
        <w:t>Odbahnění zámeckého rybníka a související práce budou dokončeny v roce 2023 a vyžádají si celkovou částku 29,8 mil. Kč</w:t>
      </w:r>
      <w:r w:rsidRPr="002D17F2">
        <w:rPr>
          <w:rFonts w:asciiTheme="minorHAnsi" w:hAnsiTheme="minorHAnsi" w:cstheme="minorHAnsi"/>
          <w:sz w:val="22"/>
          <w:szCs w:val="22"/>
        </w:rPr>
        <w:t>,</w:t>
      </w:r>
      <w:r w:rsidR="00362404" w:rsidRPr="002D17F2">
        <w:rPr>
          <w:rFonts w:asciiTheme="minorHAnsi" w:hAnsiTheme="minorHAnsi" w:cstheme="minorHAnsi"/>
          <w:sz w:val="22"/>
          <w:szCs w:val="22"/>
        </w:rPr>
        <w:t xml:space="preserve"> hrazenou z dotace Ministerstva kultury ČR. </w:t>
      </w:r>
      <w:r w:rsidR="00C22395" w:rsidRPr="002D17F2">
        <w:rPr>
          <w:rFonts w:asciiTheme="minorHAnsi" w:hAnsiTheme="minorHAnsi" w:cstheme="minorHAnsi"/>
          <w:sz w:val="22"/>
          <w:szCs w:val="22"/>
        </w:rPr>
        <w:t xml:space="preserve">Do konce příštího roku bude </w:t>
      </w:r>
      <w:r w:rsidR="00D46335" w:rsidRPr="002D17F2">
        <w:rPr>
          <w:rFonts w:asciiTheme="minorHAnsi" w:hAnsiTheme="minorHAnsi" w:cstheme="minorHAnsi"/>
          <w:sz w:val="22"/>
          <w:szCs w:val="22"/>
        </w:rPr>
        <w:t>v </w:t>
      </w:r>
      <w:r w:rsidR="00D46335" w:rsidRPr="002D17F2">
        <w:rPr>
          <w:rFonts w:asciiTheme="minorHAnsi" w:hAnsiTheme="minorHAnsi" w:cstheme="minorHAnsi"/>
          <w:b/>
          <w:sz w:val="22"/>
          <w:szCs w:val="22"/>
        </w:rPr>
        <w:t>Českém Krumlově</w:t>
      </w:r>
      <w:r w:rsidR="00D46335" w:rsidRPr="002D17F2">
        <w:rPr>
          <w:rFonts w:asciiTheme="minorHAnsi" w:hAnsiTheme="minorHAnsi" w:cstheme="minorHAnsi"/>
          <w:sz w:val="22"/>
          <w:szCs w:val="22"/>
        </w:rPr>
        <w:t xml:space="preserve"> </w:t>
      </w:r>
      <w:r w:rsidR="00C22395" w:rsidRPr="002D17F2">
        <w:rPr>
          <w:rFonts w:asciiTheme="minorHAnsi" w:hAnsiTheme="minorHAnsi" w:cstheme="minorHAnsi"/>
          <w:sz w:val="22"/>
          <w:szCs w:val="22"/>
        </w:rPr>
        <w:t xml:space="preserve">dokončena záchrana a památková obnova objektu Bellarie za 55 mil. Kč. </w:t>
      </w:r>
      <w:r w:rsidRPr="002D17F2">
        <w:rPr>
          <w:rFonts w:asciiTheme="minorHAnsi" w:hAnsiTheme="minorHAnsi" w:cstheme="minorHAnsi"/>
          <w:color w:val="000000" w:themeColor="text1"/>
          <w:sz w:val="22"/>
          <w:szCs w:val="22"/>
        </w:rPr>
        <w:t xml:space="preserve">Na zámku </w:t>
      </w:r>
      <w:r w:rsidRPr="002D17F2">
        <w:rPr>
          <w:rFonts w:asciiTheme="minorHAnsi" w:hAnsiTheme="minorHAnsi" w:cstheme="minorHAnsi"/>
          <w:b/>
          <w:color w:val="000000" w:themeColor="text1"/>
          <w:sz w:val="22"/>
          <w:szCs w:val="22"/>
        </w:rPr>
        <w:t>Hluboká</w:t>
      </w:r>
      <w:r w:rsidRPr="002D17F2">
        <w:rPr>
          <w:rFonts w:asciiTheme="minorHAnsi" w:hAnsiTheme="minorHAnsi" w:cstheme="minorHAnsi"/>
          <w:color w:val="000000" w:themeColor="text1"/>
          <w:sz w:val="22"/>
          <w:szCs w:val="22"/>
        </w:rPr>
        <w:t xml:space="preserve"> bude pokračovat akce s názvem vodní systém v celkové výši 8,5 mil Kč, z níž byla v loňském roce obnovena vodárna s technologiemi. Letošní etapa zahrnuje vybudování závlahového systému </w:t>
      </w:r>
      <w:r w:rsidRPr="002D17F2">
        <w:rPr>
          <w:rFonts w:asciiTheme="minorHAnsi" w:hAnsiTheme="minorHAnsi" w:cstheme="minorHAnsi"/>
          <w:sz w:val="22"/>
          <w:szCs w:val="22"/>
        </w:rPr>
        <w:t>v areálu horní i dolní zámecké zahrady</w:t>
      </w:r>
      <w:r w:rsidRPr="002D17F2">
        <w:rPr>
          <w:rFonts w:asciiTheme="minorHAnsi" w:hAnsiTheme="minorHAnsi" w:cstheme="minorHAnsi"/>
          <w:color w:val="000000" w:themeColor="text1"/>
          <w:sz w:val="22"/>
          <w:szCs w:val="22"/>
        </w:rPr>
        <w:t xml:space="preserve"> a obnovu fasády a dřevěných prvků historického objektu vodojemu </w:t>
      </w:r>
      <w:r w:rsidRPr="002D17F2">
        <w:rPr>
          <w:rFonts w:asciiTheme="minorHAnsi" w:hAnsiTheme="minorHAnsi" w:cstheme="minorHAnsi"/>
          <w:sz w:val="22"/>
          <w:szCs w:val="22"/>
        </w:rPr>
        <w:t xml:space="preserve">včetně odbahnění rybníčku a zpevnění jeho břehů.  Na zámku </w:t>
      </w:r>
      <w:r w:rsidRPr="002D17F2">
        <w:rPr>
          <w:rFonts w:asciiTheme="minorHAnsi" w:hAnsiTheme="minorHAnsi" w:cstheme="minorHAnsi"/>
          <w:b/>
          <w:sz w:val="22"/>
          <w:szCs w:val="22"/>
        </w:rPr>
        <w:t>Kratochvíle</w:t>
      </w:r>
      <w:r w:rsidRPr="002D17F2">
        <w:rPr>
          <w:rFonts w:asciiTheme="minorHAnsi" w:hAnsiTheme="minorHAnsi" w:cstheme="minorHAnsi"/>
          <w:sz w:val="22"/>
          <w:szCs w:val="22"/>
        </w:rPr>
        <w:t xml:space="preserve"> </w:t>
      </w:r>
      <w:r w:rsidRPr="002D17F2">
        <w:rPr>
          <w:rFonts w:asciiTheme="minorHAnsi" w:hAnsiTheme="minorHAnsi" w:cstheme="minorHAnsi"/>
          <w:color w:val="000000"/>
          <w:sz w:val="22"/>
          <w:szCs w:val="22"/>
        </w:rPr>
        <w:t xml:space="preserve">probíhá </w:t>
      </w:r>
      <w:r w:rsidRPr="002D17F2">
        <w:rPr>
          <w:rFonts w:asciiTheme="minorHAnsi" w:hAnsiTheme="minorHAnsi" w:cstheme="minorHAnsi"/>
          <w:sz w:val="22"/>
          <w:szCs w:val="22"/>
        </w:rPr>
        <w:t>stavba provozního zázemí v celkové hodnotě 27 mil. Kč. Jedná se o nový objekt ležící za severní ohradní zdí, který bude sloužit jako skladovací prostory, garáže i zázemí pro pracovníky údržby. Restaurátorsky bude opravena fasáda kostela Narození Panny Marie</w:t>
      </w:r>
      <w:r w:rsidRPr="002D17F2">
        <w:rPr>
          <w:rFonts w:asciiTheme="minorHAnsi" w:hAnsiTheme="minorHAnsi" w:cstheme="minorHAnsi"/>
          <w:b/>
          <w:sz w:val="22"/>
          <w:szCs w:val="22"/>
        </w:rPr>
        <w:t xml:space="preserve"> </w:t>
      </w:r>
      <w:r w:rsidRPr="002D17F2">
        <w:rPr>
          <w:rFonts w:asciiTheme="minorHAnsi" w:hAnsiTheme="minorHAnsi" w:cstheme="minorHAnsi"/>
          <w:sz w:val="22"/>
          <w:szCs w:val="22"/>
        </w:rPr>
        <w:t>za 1,8 mil. Kč.</w:t>
      </w:r>
      <w:r w:rsidR="00362404" w:rsidRPr="002D17F2">
        <w:rPr>
          <w:rFonts w:asciiTheme="minorHAnsi" w:hAnsiTheme="minorHAnsi" w:cstheme="minorHAnsi"/>
          <w:sz w:val="22"/>
          <w:szCs w:val="22"/>
        </w:rPr>
        <w:t xml:space="preserve"> </w:t>
      </w:r>
      <w:r w:rsidRPr="002D17F2">
        <w:rPr>
          <w:rFonts w:asciiTheme="minorHAnsi" w:hAnsiTheme="minorHAnsi" w:cstheme="minorHAnsi"/>
          <w:sz w:val="22"/>
          <w:szCs w:val="22"/>
        </w:rPr>
        <w:t xml:space="preserve">V rámci dotačního programu Péče o národní kulturní dědictví byly na zámku </w:t>
      </w:r>
      <w:r w:rsidRPr="002D17F2">
        <w:rPr>
          <w:rFonts w:asciiTheme="minorHAnsi" w:hAnsiTheme="minorHAnsi" w:cstheme="minorHAnsi"/>
          <w:b/>
          <w:sz w:val="22"/>
          <w:szCs w:val="22"/>
        </w:rPr>
        <w:t>Vimperk</w:t>
      </w:r>
      <w:r w:rsidRPr="002D17F2">
        <w:rPr>
          <w:rFonts w:asciiTheme="minorHAnsi" w:hAnsiTheme="minorHAnsi" w:cstheme="minorHAnsi"/>
          <w:sz w:val="22"/>
          <w:szCs w:val="22"/>
        </w:rPr>
        <w:t xml:space="preserve"> v loňském roce dokončeny projekční práce a nyní probíhají administrativní kroky k zajištění podkladů pro realizaci staveb, projednání investičního záměru, příprava a realizace výběrových řízení. V první etapě se bude jednat o opravu krovu, střech a vybraných fasád Horního zámku, úpravy interiéru Horního zámku, které budou sloužit jako zázemí pro správu zámku a konzervátorská dílna, obnovu povrchů II. a III. nádvoří, opravu střech Černé brány  a odvodnění severozápadní stěny Dolního zámku. Další etapa obnovy vimperského zámku by měla být dokončena do roku 2027 s plánovaným objemem investic 200 mil. Kč. </w:t>
      </w:r>
      <w:r w:rsidR="00362404" w:rsidRPr="002D17F2">
        <w:rPr>
          <w:rFonts w:asciiTheme="minorHAnsi" w:hAnsiTheme="minorHAnsi" w:cstheme="minorHAnsi"/>
          <w:sz w:val="22"/>
          <w:szCs w:val="22"/>
        </w:rPr>
        <w:t>Všechny budovy areálu hradu a zámku v </w:t>
      </w:r>
      <w:r w:rsidR="00362404" w:rsidRPr="002D17F2">
        <w:rPr>
          <w:rFonts w:asciiTheme="minorHAnsi" w:hAnsiTheme="minorHAnsi" w:cstheme="minorHAnsi"/>
          <w:b/>
          <w:sz w:val="22"/>
          <w:szCs w:val="22"/>
        </w:rPr>
        <w:t>Jindřichově Hradci</w:t>
      </w:r>
      <w:r w:rsidR="00362404" w:rsidRPr="002D17F2">
        <w:rPr>
          <w:rFonts w:asciiTheme="minorHAnsi" w:hAnsiTheme="minorHAnsi" w:cstheme="minorHAnsi"/>
          <w:sz w:val="22"/>
          <w:szCs w:val="22"/>
        </w:rPr>
        <w:t xml:space="preserve"> ochrání </w:t>
      </w:r>
      <w:r w:rsidR="002D17F2">
        <w:rPr>
          <w:rFonts w:asciiTheme="minorHAnsi" w:hAnsiTheme="minorHAnsi" w:cstheme="minorHAnsi"/>
          <w:sz w:val="22"/>
          <w:szCs w:val="22"/>
        </w:rPr>
        <w:t xml:space="preserve">před bouřkou </w:t>
      </w:r>
      <w:r w:rsidR="00362404" w:rsidRPr="002D17F2">
        <w:rPr>
          <w:rFonts w:asciiTheme="minorHAnsi" w:hAnsiTheme="minorHAnsi" w:cstheme="minorHAnsi"/>
          <w:sz w:val="22"/>
          <w:szCs w:val="22"/>
        </w:rPr>
        <w:t>opravené nebo nové hromosvody a uzemnění, které budou stát 6</w:t>
      </w:r>
      <w:r w:rsidR="00C22395" w:rsidRPr="002D17F2">
        <w:rPr>
          <w:rFonts w:asciiTheme="minorHAnsi" w:hAnsiTheme="minorHAnsi" w:cstheme="minorHAnsi"/>
          <w:sz w:val="22"/>
          <w:szCs w:val="22"/>
        </w:rPr>
        <w:t>,</w:t>
      </w:r>
      <w:r w:rsidR="00362404" w:rsidRPr="002D17F2">
        <w:rPr>
          <w:rFonts w:asciiTheme="minorHAnsi" w:hAnsiTheme="minorHAnsi" w:cstheme="minorHAnsi"/>
          <w:sz w:val="22"/>
          <w:szCs w:val="22"/>
        </w:rPr>
        <w:t xml:space="preserve">5 mil. Kč. Na konci září bude dokončena několikaletá konzervace vnějších omítek, restaurování sgrafit a omítky v kapli hradu </w:t>
      </w:r>
      <w:r w:rsidR="00362404" w:rsidRPr="002D17F2">
        <w:rPr>
          <w:rFonts w:asciiTheme="minorHAnsi" w:hAnsiTheme="minorHAnsi" w:cstheme="minorHAnsi"/>
          <w:b/>
          <w:sz w:val="22"/>
          <w:szCs w:val="22"/>
        </w:rPr>
        <w:t>Landštejn</w:t>
      </w:r>
      <w:r w:rsidR="00362404" w:rsidRPr="002D17F2">
        <w:rPr>
          <w:rFonts w:asciiTheme="minorHAnsi" w:hAnsiTheme="minorHAnsi" w:cstheme="minorHAnsi"/>
          <w:sz w:val="22"/>
          <w:szCs w:val="22"/>
        </w:rPr>
        <w:t xml:space="preserve">, která </w:t>
      </w:r>
      <w:r w:rsidR="002D17F2">
        <w:rPr>
          <w:rFonts w:asciiTheme="minorHAnsi" w:hAnsiTheme="minorHAnsi" w:cstheme="minorHAnsi"/>
          <w:sz w:val="22"/>
          <w:szCs w:val="22"/>
        </w:rPr>
        <w:t xml:space="preserve">si </w:t>
      </w:r>
      <w:r w:rsidR="00362404" w:rsidRPr="002D17F2">
        <w:rPr>
          <w:rFonts w:asciiTheme="minorHAnsi" w:hAnsiTheme="minorHAnsi" w:cstheme="minorHAnsi"/>
          <w:sz w:val="22"/>
          <w:szCs w:val="22"/>
        </w:rPr>
        <w:t xml:space="preserve">vyžádala celkem téměř </w:t>
      </w:r>
      <w:r w:rsidR="00C22395" w:rsidRPr="002D17F2">
        <w:rPr>
          <w:rFonts w:asciiTheme="minorHAnsi" w:hAnsiTheme="minorHAnsi" w:cstheme="minorHAnsi"/>
          <w:sz w:val="22"/>
          <w:szCs w:val="22"/>
        </w:rPr>
        <w:t>19,</w:t>
      </w:r>
      <w:r w:rsidR="00362404" w:rsidRPr="002D17F2">
        <w:rPr>
          <w:rFonts w:asciiTheme="minorHAnsi" w:hAnsiTheme="minorHAnsi" w:cstheme="minorHAnsi"/>
          <w:sz w:val="22"/>
          <w:szCs w:val="22"/>
        </w:rPr>
        <w:t xml:space="preserve">9 mil. Kč. </w:t>
      </w:r>
      <w:r w:rsidR="00C22395" w:rsidRPr="002D17F2">
        <w:rPr>
          <w:rFonts w:asciiTheme="minorHAnsi" w:hAnsiTheme="minorHAnsi" w:cstheme="minorHAnsi"/>
          <w:sz w:val="22"/>
          <w:szCs w:val="22"/>
        </w:rPr>
        <w:t xml:space="preserve">Na </w:t>
      </w:r>
      <w:r w:rsidR="00C22395" w:rsidRPr="002D17F2">
        <w:rPr>
          <w:rFonts w:asciiTheme="minorHAnsi" w:hAnsiTheme="minorHAnsi" w:cstheme="minorHAnsi"/>
          <w:b/>
          <w:sz w:val="22"/>
          <w:szCs w:val="22"/>
        </w:rPr>
        <w:t>Rožmberku</w:t>
      </w:r>
      <w:r w:rsidR="00C22395" w:rsidRPr="002D17F2">
        <w:rPr>
          <w:rFonts w:asciiTheme="minorHAnsi" w:hAnsiTheme="minorHAnsi" w:cstheme="minorHAnsi"/>
          <w:sz w:val="22"/>
          <w:szCs w:val="22"/>
        </w:rPr>
        <w:t xml:space="preserve"> už třetím rokem běží obnova původní výmalby místností někdejšího Buquoyského muzea, nynějších pokojů na hlavní prohlídkové trase v prvním patře hradu. „Práce se realizují pochopitelně vždy mimo </w:t>
      </w:r>
      <w:r w:rsidR="00DF1289" w:rsidRPr="002D17F2">
        <w:rPr>
          <w:rFonts w:asciiTheme="minorHAnsi" w:hAnsiTheme="minorHAnsi" w:cstheme="minorHAnsi"/>
          <w:sz w:val="22"/>
          <w:szCs w:val="22"/>
        </w:rPr>
        <w:t>turisticky</w:t>
      </w:r>
      <w:r w:rsidR="00C22395" w:rsidRPr="002D17F2">
        <w:rPr>
          <w:rFonts w:asciiTheme="minorHAnsi" w:hAnsiTheme="minorHAnsi" w:cstheme="minorHAnsi"/>
          <w:sz w:val="22"/>
          <w:szCs w:val="22"/>
        </w:rPr>
        <w:t xml:space="preserve"> exponovanou část roku</w:t>
      </w:r>
      <w:r w:rsidR="00DF1289" w:rsidRPr="002D17F2">
        <w:rPr>
          <w:rFonts w:asciiTheme="minorHAnsi" w:hAnsiTheme="minorHAnsi" w:cstheme="minorHAnsi"/>
          <w:sz w:val="22"/>
          <w:szCs w:val="22"/>
        </w:rPr>
        <w:t>,</w:t>
      </w:r>
      <w:r w:rsidR="00C22395" w:rsidRPr="002D17F2">
        <w:rPr>
          <w:rFonts w:asciiTheme="minorHAnsi" w:hAnsiTheme="minorHAnsi" w:cstheme="minorHAnsi"/>
          <w:sz w:val="22"/>
          <w:szCs w:val="22"/>
        </w:rPr>
        <w:t xml:space="preserve"> v zimních měsících. S nadcházející sezónou proto aktuálně návštěvníkům představíme ve staronovém hávu ložnici a zbrojnici. Další místnosti na rehabilitaci své původní barevnosti teprve čekají“, říká kastelánka Andrea Čekanová. Hrad </w:t>
      </w:r>
      <w:r w:rsidR="00C22395" w:rsidRPr="002D17F2">
        <w:rPr>
          <w:rFonts w:asciiTheme="minorHAnsi" w:hAnsiTheme="minorHAnsi" w:cstheme="minorHAnsi"/>
          <w:b/>
          <w:sz w:val="22"/>
          <w:szCs w:val="22"/>
        </w:rPr>
        <w:t>Zvíkov</w:t>
      </w:r>
      <w:r w:rsidR="00C22395" w:rsidRPr="002D17F2">
        <w:rPr>
          <w:rFonts w:asciiTheme="minorHAnsi" w:hAnsiTheme="minorHAnsi" w:cstheme="minorHAnsi"/>
          <w:sz w:val="22"/>
          <w:szCs w:val="22"/>
        </w:rPr>
        <w:t xml:space="preserve"> čeká </w:t>
      </w:r>
      <w:r w:rsidR="002D17F2">
        <w:rPr>
          <w:rFonts w:asciiTheme="minorHAnsi" w:hAnsiTheme="minorHAnsi" w:cstheme="minorHAnsi"/>
          <w:sz w:val="22"/>
          <w:szCs w:val="22"/>
        </w:rPr>
        <w:t xml:space="preserve">letos </w:t>
      </w:r>
      <w:r w:rsidR="00C22395" w:rsidRPr="002D17F2">
        <w:rPr>
          <w:rFonts w:asciiTheme="minorHAnsi" w:hAnsiTheme="minorHAnsi" w:cstheme="minorHAnsi"/>
          <w:sz w:val="22"/>
          <w:szCs w:val="22"/>
        </w:rPr>
        <w:t xml:space="preserve">dokončení poslední etapy sanace železobetonových stropů celkem za 13,7 mil. Kč.  </w:t>
      </w:r>
    </w:p>
    <w:p w:rsidR="00751EFA" w:rsidRPr="002D17F2" w:rsidRDefault="00751EFA" w:rsidP="00C22395">
      <w:pPr>
        <w:shd w:val="clear" w:color="auto" w:fill="FFFFFF"/>
        <w:rPr>
          <w:rFonts w:asciiTheme="minorHAnsi" w:hAnsiTheme="minorHAnsi" w:cstheme="minorHAnsi"/>
          <w:sz w:val="22"/>
          <w:szCs w:val="22"/>
        </w:rPr>
      </w:pPr>
    </w:p>
    <w:p w:rsidR="00D46335" w:rsidRPr="002D17F2" w:rsidRDefault="00E9687F" w:rsidP="00D46335">
      <w:pPr>
        <w:shd w:val="clear" w:color="auto" w:fill="FFFFFF"/>
        <w:jc w:val="both"/>
        <w:rPr>
          <w:rFonts w:asciiTheme="minorHAnsi" w:hAnsiTheme="minorHAnsi" w:cstheme="minorHAnsi"/>
          <w:b/>
          <w:sz w:val="22"/>
          <w:szCs w:val="22"/>
          <w:shd w:val="clear" w:color="auto" w:fill="FFFFFF"/>
        </w:rPr>
      </w:pPr>
      <w:r w:rsidRPr="002D17F2">
        <w:rPr>
          <w:rFonts w:asciiTheme="minorHAnsi" w:hAnsiTheme="minorHAnsi" w:cstheme="minorHAnsi"/>
          <w:b/>
          <w:sz w:val="22"/>
          <w:szCs w:val="22"/>
          <w:shd w:val="clear" w:color="auto" w:fill="FFFFFF"/>
        </w:rPr>
        <w:t xml:space="preserve">Projekt Po stopách šlechtických rodů 2022 </w:t>
      </w:r>
    </w:p>
    <w:p w:rsidR="008816A7" w:rsidRPr="0074632C" w:rsidRDefault="0089674B" w:rsidP="008816A7">
      <w:pPr>
        <w:shd w:val="clear" w:color="auto" w:fill="FFFFFF"/>
        <w:jc w:val="both"/>
        <w:rPr>
          <w:rFonts w:asciiTheme="minorHAnsi" w:hAnsiTheme="minorHAnsi" w:cstheme="minorHAnsi"/>
          <w:color w:val="1D1D1D"/>
          <w:sz w:val="22"/>
          <w:szCs w:val="22"/>
          <w:shd w:val="clear" w:color="auto" w:fill="FFFFFF"/>
        </w:rPr>
      </w:pPr>
      <w:r w:rsidRPr="002D17F2">
        <w:rPr>
          <w:rFonts w:asciiTheme="minorHAnsi" w:hAnsiTheme="minorHAnsi" w:cstheme="minorHAnsi"/>
          <w:color w:val="000000"/>
          <w:sz w:val="22"/>
          <w:szCs w:val="22"/>
        </w:rPr>
        <w:t xml:space="preserve">Letošním tématem projektu Po stopách šlechtických rodů budou šlechtické slavnosti a zábavy. Již 12. ročník se tak obecně zaměří na fenomén slavnostních okamžiků, které byly nedílnou součástí života na hradech a zámcích. </w:t>
      </w:r>
      <w:r w:rsidR="00DF1289" w:rsidRPr="002D17F2">
        <w:rPr>
          <w:rFonts w:asciiTheme="minorHAnsi" w:hAnsiTheme="minorHAnsi" w:cstheme="minorHAnsi"/>
          <w:color w:val="000000"/>
          <w:sz w:val="22"/>
          <w:szCs w:val="22"/>
        </w:rPr>
        <w:t xml:space="preserve">Vlajkovou lodí celého projektu je zámek v Českém Krumlově. Téma shrne výstava </w:t>
      </w:r>
      <w:r w:rsidR="00DF1289" w:rsidRPr="002D17F2">
        <w:rPr>
          <w:rFonts w:asciiTheme="minorHAnsi" w:hAnsiTheme="minorHAnsi" w:cstheme="minorHAnsi"/>
          <w:bCs/>
          <w:color w:val="1D1D1D"/>
          <w:sz w:val="22"/>
          <w:szCs w:val="22"/>
          <w:bdr w:val="none" w:sz="0" w:space="0" w:color="auto" w:frame="1"/>
          <w:shd w:val="clear" w:color="auto" w:fill="FFFFFF"/>
        </w:rPr>
        <w:t>Šlechtické slavnosti</w:t>
      </w:r>
      <w:r w:rsidR="000D7992" w:rsidRPr="002D17F2">
        <w:rPr>
          <w:rFonts w:asciiTheme="minorHAnsi" w:hAnsiTheme="minorHAnsi" w:cstheme="minorHAnsi"/>
          <w:bCs/>
          <w:color w:val="1D1D1D"/>
          <w:sz w:val="22"/>
          <w:szCs w:val="22"/>
          <w:bdr w:val="none" w:sz="0" w:space="0" w:color="auto" w:frame="1"/>
          <w:shd w:val="clear" w:color="auto" w:fill="FFFFFF"/>
        </w:rPr>
        <w:t xml:space="preserve"> a zábavy</w:t>
      </w:r>
      <w:r w:rsidR="00DF1289" w:rsidRPr="002D17F2">
        <w:rPr>
          <w:rFonts w:asciiTheme="minorHAnsi" w:hAnsiTheme="minorHAnsi" w:cstheme="minorHAnsi"/>
          <w:color w:val="1D1D1D"/>
          <w:sz w:val="22"/>
          <w:szCs w:val="22"/>
          <w:shd w:val="clear" w:color="auto" w:fill="FFFFFF"/>
        </w:rPr>
        <w:t>, která bude otevřena v zámecké galerii </w:t>
      </w:r>
      <w:r w:rsidR="00DF1289" w:rsidRPr="002D17F2">
        <w:rPr>
          <w:rFonts w:asciiTheme="minorHAnsi" w:hAnsiTheme="minorHAnsi" w:cstheme="minorHAnsi"/>
          <w:bCs/>
          <w:color w:val="1D1D1D"/>
          <w:sz w:val="22"/>
          <w:szCs w:val="22"/>
          <w:bdr w:val="none" w:sz="0" w:space="0" w:color="auto" w:frame="1"/>
          <w:shd w:val="clear" w:color="auto" w:fill="FFFFFF"/>
        </w:rPr>
        <w:t>od 1. poloviny července do konce sezony 2022</w:t>
      </w:r>
      <w:r w:rsidR="00DF1289" w:rsidRPr="002D17F2">
        <w:rPr>
          <w:rFonts w:asciiTheme="minorHAnsi" w:hAnsiTheme="minorHAnsi" w:cstheme="minorHAnsi"/>
          <w:color w:val="1D1D1D"/>
          <w:sz w:val="22"/>
          <w:szCs w:val="22"/>
          <w:shd w:val="clear" w:color="auto" w:fill="FFFFFF"/>
        </w:rPr>
        <w:t>. Zážitek z výstavy umocní herní prvky a doprovodný program pro děti nebo dobové hřiště na II. zámeckém nádvoří. Dalšími doprovodnými akcemi budou tematické kurátorské prohlídky a workshopy, kurzy dobových tanců pro veřejnost,</w:t>
      </w:r>
      <w:r w:rsidR="00DF1289" w:rsidRPr="002D17F2">
        <w:rPr>
          <w:rFonts w:asciiTheme="minorHAnsi" w:hAnsiTheme="minorHAnsi" w:cstheme="minorHAnsi"/>
          <w:b/>
          <w:bCs/>
          <w:color w:val="1D1D1D"/>
          <w:sz w:val="22"/>
          <w:szCs w:val="22"/>
          <w:bdr w:val="none" w:sz="0" w:space="0" w:color="auto" w:frame="1"/>
          <w:shd w:val="clear" w:color="auto" w:fill="FFFFFF"/>
        </w:rPr>
        <w:t> </w:t>
      </w:r>
      <w:r w:rsidR="00DF1289" w:rsidRPr="002D17F2">
        <w:rPr>
          <w:rFonts w:asciiTheme="minorHAnsi" w:hAnsiTheme="minorHAnsi" w:cstheme="minorHAnsi"/>
          <w:color w:val="1D1D1D"/>
          <w:sz w:val="22"/>
          <w:szCs w:val="22"/>
          <w:shd w:val="clear" w:color="auto" w:fill="FFFFFF"/>
        </w:rPr>
        <w:t>kurátorské prohlídky tzv. Renesančního domu, který ukrývá světově jedinečnou sbírku divadelních a maškarních kostýmů, a řada dalších. V duchu barokní zahradní slavnosti se</w:t>
      </w:r>
      <w:r w:rsidR="00D46335" w:rsidRPr="002D17F2">
        <w:rPr>
          <w:rFonts w:asciiTheme="minorHAnsi" w:hAnsiTheme="minorHAnsi" w:cstheme="minorHAnsi"/>
          <w:color w:val="1D1D1D"/>
          <w:sz w:val="22"/>
          <w:szCs w:val="22"/>
          <w:shd w:val="clear" w:color="auto" w:fill="FFFFFF"/>
        </w:rPr>
        <w:t xml:space="preserve"> na českokrumlovském zámku</w:t>
      </w:r>
      <w:r w:rsidR="00DF1289" w:rsidRPr="002D17F2">
        <w:rPr>
          <w:rFonts w:asciiTheme="minorHAnsi" w:hAnsiTheme="minorHAnsi" w:cstheme="minorHAnsi"/>
          <w:color w:val="1D1D1D"/>
          <w:sz w:val="22"/>
          <w:szCs w:val="22"/>
          <w:shd w:val="clear" w:color="auto" w:fill="FFFFFF"/>
        </w:rPr>
        <w:t xml:space="preserve"> ponese i Hradozámecká noc 27. 8., kterou vyvrcholí letní sezona. K projektu se připojí například zámek Kratochvíle </w:t>
      </w:r>
      <w:r w:rsidR="00CC1790" w:rsidRPr="002D17F2">
        <w:rPr>
          <w:rFonts w:asciiTheme="minorHAnsi" w:hAnsiTheme="minorHAnsi" w:cstheme="minorHAnsi"/>
          <w:color w:val="1D1D1D"/>
          <w:sz w:val="22"/>
          <w:szCs w:val="22"/>
          <w:shd w:val="clear" w:color="auto" w:fill="FFFFFF"/>
        </w:rPr>
        <w:t>hudební</w:t>
      </w:r>
      <w:r w:rsidR="00DF1289" w:rsidRPr="002D17F2">
        <w:rPr>
          <w:rFonts w:asciiTheme="minorHAnsi" w:hAnsiTheme="minorHAnsi" w:cstheme="minorHAnsi"/>
          <w:color w:val="1D1D1D"/>
          <w:sz w:val="22"/>
          <w:szCs w:val="22"/>
          <w:shd w:val="clear" w:color="auto" w:fill="FFFFFF"/>
        </w:rPr>
        <w:t>mi</w:t>
      </w:r>
      <w:r w:rsidR="00CC1790" w:rsidRPr="002D17F2">
        <w:rPr>
          <w:rFonts w:asciiTheme="minorHAnsi" w:hAnsiTheme="minorHAnsi" w:cstheme="minorHAnsi"/>
          <w:color w:val="1D1D1D"/>
          <w:sz w:val="22"/>
          <w:szCs w:val="22"/>
          <w:shd w:val="clear" w:color="auto" w:fill="FFFFFF"/>
        </w:rPr>
        <w:t xml:space="preserve"> večery </w:t>
      </w:r>
      <w:r w:rsidR="00DF1289" w:rsidRPr="002D17F2">
        <w:rPr>
          <w:rFonts w:asciiTheme="minorHAnsi" w:hAnsiTheme="minorHAnsi" w:cstheme="minorHAnsi"/>
          <w:color w:val="1D1D1D"/>
          <w:sz w:val="22"/>
          <w:szCs w:val="22"/>
          <w:shd w:val="clear" w:color="auto" w:fill="FFFFFF"/>
        </w:rPr>
        <w:t>v iluminované zahradě (</w:t>
      </w:r>
      <w:r w:rsidR="00DF1289" w:rsidRPr="002D17F2">
        <w:rPr>
          <w:rFonts w:asciiTheme="minorHAnsi" w:hAnsiTheme="minorHAnsi" w:cstheme="minorHAnsi"/>
          <w:color w:val="1D1D1D"/>
          <w:sz w:val="22"/>
          <w:szCs w:val="22"/>
          <w:shd w:val="clear" w:color="auto" w:fill="FFFFFF"/>
          <w:lang w:val="pl-PL"/>
        </w:rPr>
        <w:t xml:space="preserve">29. a 30. 7.) nebo zámek Třeboň </w:t>
      </w:r>
      <w:r w:rsidR="00DF1289" w:rsidRPr="002D17F2">
        <w:rPr>
          <w:rFonts w:asciiTheme="minorHAnsi" w:hAnsiTheme="minorHAnsi" w:cstheme="minorHAnsi"/>
          <w:bCs/>
          <w:color w:val="1D1D1D"/>
          <w:sz w:val="22"/>
          <w:szCs w:val="22"/>
          <w:shd w:val="clear" w:color="auto" w:fill="FFFFFF"/>
        </w:rPr>
        <w:t>Renesanční zahradní slavnost</w:t>
      </w:r>
      <w:r w:rsidR="00D46335" w:rsidRPr="002D17F2">
        <w:rPr>
          <w:rFonts w:asciiTheme="minorHAnsi" w:hAnsiTheme="minorHAnsi" w:cstheme="minorHAnsi"/>
          <w:bCs/>
          <w:color w:val="1D1D1D"/>
          <w:sz w:val="22"/>
          <w:szCs w:val="22"/>
          <w:shd w:val="clear" w:color="auto" w:fill="FFFFFF"/>
        </w:rPr>
        <w:t>í</w:t>
      </w:r>
      <w:r w:rsidR="00DF1289" w:rsidRPr="002D17F2">
        <w:rPr>
          <w:rFonts w:asciiTheme="minorHAnsi" w:hAnsiTheme="minorHAnsi" w:cstheme="minorHAnsi"/>
          <w:bCs/>
          <w:color w:val="1D1D1D"/>
          <w:sz w:val="22"/>
          <w:szCs w:val="22"/>
          <w:shd w:val="clear" w:color="auto" w:fill="FFFFFF"/>
        </w:rPr>
        <w:t xml:space="preserve"> Petra Voka</w:t>
      </w:r>
      <w:r w:rsidR="00DF1289" w:rsidRPr="002D17F2">
        <w:rPr>
          <w:rFonts w:asciiTheme="minorHAnsi" w:hAnsiTheme="minorHAnsi" w:cstheme="minorHAnsi"/>
          <w:b/>
          <w:bCs/>
          <w:color w:val="1D1D1D"/>
          <w:sz w:val="22"/>
          <w:szCs w:val="22"/>
          <w:shd w:val="clear" w:color="auto" w:fill="FFFFFF"/>
        </w:rPr>
        <w:t xml:space="preserve"> </w:t>
      </w:r>
      <w:r w:rsidR="00DF1289" w:rsidRPr="002D17F2">
        <w:rPr>
          <w:rFonts w:asciiTheme="minorHAnsi" w:hAnsiTheme="minorHAnsi" w:cstheme="minorHAnsi"/>
          <w:color w:val="1D1D1D"/>
          <w:sz w:val="22"/>
          <w:szCs w:val="22"/>
          <w:shd w:val="clear" w:color="auto" w:fill="FFFFFF"/>
        </w:rPr>
        <w:t xml:space="preserve">(30. 8.). </w:t>
      </w:r>
      <w:bookmarkStart w:id="0" w:name="_GoBack"/>
      <w:bookmarkEnd w:id="0"/>
    </w:p>
    <w:sectPr w:rsidR="008816A7" w:rsidRPr="0074632C" w:rsidSect="002D17F2">
      <w:footerReference w:type="default" r:id="rId10"/>
      <w:headerReference w:type="first" r:id="rId11"/>
      <w:footerReference w:type="first" r:id="rId12"/>
      <w:pgSz w:w="11906" w:h="16838"/>
      <w:pgMar w:top="709" w:right="1418" w:bottom="1702"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39" w:rsidRDefault="00E90B39">
      <w:r>
        <w:separator/>
      </w:r>
    </w:p>
  </w:endnote>
  <w:endnote w:type="continuationSeparator" w:id="0">
    <w:p w:rsidR="00E90B39" w:rsidRDefault="00E9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DA6CB2" w:rsidRPr="007044E1" w:rsidRDefault="00DA6CB2">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DA6CB2" w:rsidRPr="007044E1" w:rsidRDefault="00DA6CB2"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DA6CB2" w:rsidRPr="00330A8D" w:rsidRDefault="00DA6CB2">
    <w:pPr>
      <w:pStyle w:val="Zpat"/>
      <w:rPr>
        <w:rFonts w:ascii="Arial" w:hAnsi="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39" w:rsidRDefault="00E90B39">
      <w:r>
        <w:separator/>
      </w:r>
    </w:p>
  </w:footnote>
  <w:footnote w:type="continuationSeparator" w:id="0">
    <w:p w:rsidR="00E90B39" w:rsidRDefault="00E9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B2" w:rsidRDefault="00DA6CB2" w:rsidP="006E00AE">
    <w:pPr>
      <w:pStyle w:val="Zhlav"/>
      <w:tabs>
        <w:tab w:val="clear" w:pos="4536"/>
      </w:tabs>
      <w:ind w:left="-426"/>
      <w:rPr>
        <w:noProof/>
      </w:rPr>
    </w:pPr>
    <w:r>
      <w:rPr>
        <w:noProof/>
      </w:rPr>
      <w:t xml:space="preserve"> </w:t>
    </w:r>
    <w:r>
      <w:rPr>
        <w:noProof/>
      </w:rPr>
      <w:tab/>
    </w:r>
    <w:r w:rsidRPr="00956172">
      <w:rPr>
        <w:noProof/>
      </w:rPr>
      <w:t xml:space="preserve">  </w:t>
    </w:r>
    <w:r w:rsidRPr="00A941C0">
      <w:t xml:space="preserve"> </w:t>
    </w:r>
  </w:p>
  <w:p w:rsidR="00DA6CB2" w:rsidRDefault="00DA6CB2" w:rsidP="006E00AE">
    <w:pPr>
      <w:pStyle w:val="Zhlav"/>
      <w:tabs>
        <w:tab w:val="clear" w:pos="4536"/>
      </w:tabs>
      <w:ind w:left="-426"/>
      <w:rPr>
        <w:noProof/>
      </w:rPr>
    </w:pPr>
  </w:p>
  <w:p w:rsidR="00DA6CB2" w:rsidRDefault="00DA6CB2" w:rsidP="006E00AE">
    <w:pPr>
      <w:pStyle w:val="Zhlav"/>
      <w:tabs>
        <w:tab w:val="clear" w:pos="4536"/>
      </w:tabs>
      <w:ind w:left="-426"/>
    </w:pPr>
    <w:r>
      <w:tab/>
    </w:r>
    <w:r>
      <w:tab/>
    </w:r>
  </w:p>
  <w:p w:rsidR="00DA6CB2" w:rsidRPr="00B97682" w:rsidRDefault="00DA6CB2" w:rsidP="00B9768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1C3"/>
    <w:multiLevelType w:val="hybridMultilevel"/>
    <w:tmpl w:val="1564F584"/>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1C2C8D"/>
    <w:multiLevelType w:val="hybridMultilevel"/>
    <w:tmpl w:val="0C42AD28"/>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5718F6"/>
    <w:multiLevelType w:val="hybridMultilevel"/>
    <w:tmpl w:val="F3BCF7E8"/>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7727FEC"/>
    <w:multiLevelType w:val="hybridMultilevel"/>
    <w:tmpl w:val="F21CB2CA"/>
    <w:lvl w:ilvl="0" w:tplc="B080C552">
      <w:start w:val="1"/>
      <w:numFmt w:val="bullet"/>
      <w:lvlText w:val=""/>
      <w:lvlJc w:val="left"/>
      <w:pPr>
        <w:tabs>
          <w:tab w:val="num" w:pos="720"/>
        </w:tabs>
        <w:ind w:left="720" w:hanging="360"/>
      </w:pPr>
      <w:rPr>
        <w:rFonts w:ascii="Wingdings" w:hAnsi="Wingdings" w:hint="default"/>
      </w:rPr>
    </w:lvl>
    <w:lvl w:ilvl="1" w:tplc="89483986" w:tentative="1">
      <w:start w:val="1"/>
      <w:numFmt w:val="bullet"/>
      <w:lvlText w:val="-"/>
      <w:lvlJc w:val="left"/>
      <w:pPr>
        <w:tabs>
          <w:tab w:val="num" w:pos="1440"/>
        </w:tabs>
        <w:ind w:left="1440" w:hanging="360"/>
      </w:pPr>
      <w:rPr>
        <w:rFonts w:ascii="Times New Roman" w:hAnsi="Times New Roman" w:hint="default"/>
      </w:rPr>
    </w:lvl>
    <w:lvl w:ilvl="2" w:tplc="4EBE312E" w:tentative="1">
      <w:start w:val="1"/>
      <w:numFmt w:val="bullet"/>
      <w:lvlText w:val="-"/>
      <w:lvlJc w:val="left"/>
      <w:pPr>
        <w:tabs>
          <w:tab w:val="num" w:pos="2160"/>
        </w:tabs>
        <w:ind w:left="2160" w:hanging="360"/>
      </w:pPr>
      <w:rPr>
        <w:rFonts w:ascii="Times New Roman" w:hAnsi="Times New Roman" w:hint="default"/>
      </w:rPr>
    </w:lvl>
    <w:lvl w:ilvl="3" w:tplc="16C6002A" w:tentative="1">
      <w:start w:val="1"/>
      <w:numFmt w:val="bullet"/>
      <w:lvlText w:val="-"/>
      <w:lvlJc w:val="left"/>
      <w:pPr>
        <w:tabs>
          <w:tab w:val="num" w:pos="2880"/>
        </w:tabs>
        <w:ind w:left="2880" w:hanging="360"/>
      </w:pPr>
      <w:rPr>
        <w:rFonts w:ascii="Times New Roman" w:hAnsi="Times New Roman" w:hint="default"/>
      </w:rPr>
    </w:lvl>
    <w:lvl w:ilvl="4" w:tplc="98EAF71A" w:tentative="1">
      <w:start w:val="1"/>
      <w:numFmt w:val="bullet"/>
      <w:lvlText w:val="-"/>
      <w:lvlJc w:val="left"/>
      <w:pPr>
        <w:tabs>
          <w:tab w:val="num" w:pos="3600"/>
        </w:tabs>
        <w:ind w:left="3600" w:hanging="360"/>
      </w:pPr>
      <w:rPr>
        <w:rFonts w:ascii="Times New Roman" w:hAnsi="Times New Roman" w:hint="default"/>
      </w:rPr>
    </w:lvl>
    <w:lvl w:ilvl="5" w:tplc="2FBEDCC8" w:tentative="1">
      <w:start w:val="1"/>
      <w:numFmt w:val="bullet"/>
      <w:lvlText w:val="-"/>
      <w:lvlJc w:val="left"/>
      <w:pPr>
        <w:tabs>
          <w:tab w:val="num" w:pos="4320"/>
        </w:tabs>
        <w:ind w:left="4320" w:hanging="360"/>
      </w:pPr>
      <w:rPr>
        <w:rFonts w:ascii="Times New Roman" w:hAnsi="Times New Roman" w:hint="default"/>
      </w:rPr>
    </w:lvl>
    <w:lvl w:ilvl="6" w:tplc="8A02F2A0" w:tentative="1">
      <w:start w:val="1"/>
      <w:numFmt w:val="bullet"/>
      <w:lvlText w:val="-"/>
      <w:lvlJc w:val="left"/>
      <w:pPr>
        <w:tabs>
          <w:tab w:val="num" w:pos="5040"/>
        </w:tabs>
        <w:ind w:left="5040" w:hanging="360"/>
      </w:pPr>
      <w:rPr>
        <w:rFonts w:ascii="Times New Roman" w:hAnsi="Times New Roman" w:hint="default"/>
      </w:rPr>
    </w:lvl>
    <w:lvl w:ilvl="7" w:tplc="7F1AA894" w:tentative="1">
      <w:start w:val="1"/>
      <w:numFmt w:val="bullet"/>
      <w:lvlText w:val="-"/>
      <w:lvlJc w:val="left"/>
      <w:pPr>
        <w:tabs>
          <w:tab w:val="num" w:pos="5760"/>
        </w:tabs>
        <w:ind w:left="5760" w:hanging="360"/>
      </w:pPr>
      <w:rPr>
        <w:rFonts w:ascii="Times New Roman" w:hAnsi="Times New Roman" w:hint="default"/>
      </w:rPr>
    </w:lvl>
    <w:lvl w:ilvl="8" w:tplc="CFB854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1890B20"/>
    <w:multiLevelType w:val="hybridMultilevel"/>
    <w:tmpl w:val="B106A256"/>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1633BEA"/>
    <w:multiLevelType w:val="hybridMultilevel"/>
    <w:tmpl w:val="7374A548"/>
    <w:lvl w:ilvl="0" w:tplc="17EAF4D0">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F444A0"/>
    <w:multiLevelType w:val="hybridMultilevel"/>
    <w:tmpl w:val="F6FA750E"/>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7F719AC"/>
    <w:multiLevelType w:val="hybridMultilevel"/>
    <w:tmpl w:val="0746868E"/>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6302D4C"/>
    <w:multiLevelType w:val="hybridMultilevel"/>
    <w:tmpl w:val="984E70C8"/>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C560660"/>
    <w:multiLevelType w:val="hybridMultilevel"/>
    <w:tmpl w:val="6B9A6B44"/>
    <w:lvl w:ilvl="0" w:tplc="83B677A0">
      <w:start w:val="1"/>
      <w:numFmt w:val="bullet"/>
      <w:lvlText w:val=""/>
      <w:lvlJc w:val="left"/>
      <w:pPr>
        <w:tabs>
          <w:tab w:val="num" w:pos="720"/>
        </w:tabs>
        <w:ind w:left="720" w:hanging="360"/>
      </w:pPr>
      <w:rPr>
        <w:rFonts w:ascii="Wingdings" w:hAnsi="Wingdings" w:hint="default"/>
      </w:rPr>
    </w:lvl>
    <w:lvl w:ilvl="1" w:tplc="D046A158" w:tentative="1">
      <w:start w:val="1"/>
      <w:numFmt w:val="bullet"/>
      <w:lvlText w:val=""/>
      <w:lvlJc w:val="left"/>
      <w:pPr>
        <w:tabs>
          <w:tab w:val="num" w:pos="1440"/>
        </w:tabs>
        <w:ind w:left="1440" w:hanging="360"/>
      </w:pPr>
      <w:rPr>
        <w:rFonts w:ascii="Wingdings" w:hAnsi="Wingdings" w:hint="default"/>
      </w:rPr>
    </w:lvl>
    <w:lvl w:ilvl="2" w:tplc="2E2EE78C" w:tentative="1">
      <w:start w:val="1"/>
      <w:numFmt w:val="bullet"/>
      <w:lvlText w:val=""/>
      <w:lvlJc w:val="left"/>
      <w:pPr>
        <w:tabs>
          <w:tab w:val="num" w:pos="2160"/>
        </w:tabs>
        <w:ind w:left="2160" w:hanging="360"/>
      </w:pPr>
      <w:rPr>
        <w:rFonts w:ascii="Wingdings" w:hAnsi="Wingdings" w:hint="default"/>
      </w:rPr>
    </w:lvl>
    <w:lvl w:ilvl="3" w:tplc="99304B20" w:tentative="1">
      <w:start w:val="1"/>
      <w:numFmt w:val="bullet"/>
      <w:lvlText w:val=""/>
      <w:lvlJc w:val="left"/>
      <w:pPr>
        <w:tabs>
          <w:tab w:val="num" w:pos="2880"/>
        </w:tabs>
        <w:ind w:left="2880" w:hanging="360"/>
      </w:pPr>
      <w:rPr>
        <w:rFonts w:ascii="Wingdings" w:hAnsi="Wingdings" w:hint="default"/>
      </w:rPr>
    </w:lvl>
    <w:lvl w:ilvl="4" w:tplc="83303E48" w:tentative="1">
      <w:start w:val="1"/>
      <w:numFmt w:val="bullet"/>
      <w:lvlText w:val=""/>
      <w:lvlJc w:val="left"/>
      <w:pPr>
        <w:tabs>
          <w:tab w:val="num" w:pos="3600"/>
        </w:tabs>
        <w:ind w:left="3600" w:hanging="360"/>
      </w:pPr>
      <w:rPr>
        <w:rFonts w:ascii="Wingdings" w:hAnsi="Wingdings" w:hint="default"/>
      </w:rPr>
    </w:lvl>
    <w:lvl w:ilvl="5" w:tplc="9A56593C" w:tentative="1">
      <w:start w:val="1"/>
      <w:numFmt w:val="bullet"/>
      <w:lvlText w:val=""/>
      <w:lvlJc w:val="left"/>
      <w:pPr>
        <w:tabs>
          <w:tab w:val="num" w:pos="4320"/>
        </w:tabs>
        <w:ind w:left="4320" w:hanging="360"/>
      </w:pPr>
      <w:rPr>
        <w:rFonts w:ascii="Wingdings" w:hAnsi="Wingdings" w:hint="default"/>
      </w:rPr>
    </w:lvl>
    <w:lvl w:ilvl="6" w:tplc="D0106C40" w:tentative="1">
      <w:start w:val="1"/>
      <w:numFmt w:val="bullet"/>
      <w:lvlText w:val=""/>
      <w:lvlJc w:val="left"/>
      <w:pPr>
        <w:tabs>
          <w:tab w:val="num" w:pos="5040"/>
        </w:tabs>
        <w:ind w:left="5040" w:hanging="360"/>
      </w:pPr>
      <w:rPr>
        <w:rFonts w:ascii="Wingdings" w:hAnsi="Wingdings" w:hint="default"/>
      </w:rPr>
    </w:lvl>
    <w:lvl w:ilvl="7" w:tplc="3EFEF93A" w:tentative="1">
      <w:start w:val="1"/>
      <w:numFmt w:val="bullet"/>
      <w:lvlText w:val=""/>
      <w:lvlJc w:val="left"/>
      <w:pPr>
        <w:tabs>
          <w:tab w:val="num" w:pos="5760"/>
        </w:tabs>
        <w:ind w:left="5760" w:hanging="360"/>
      </w:pPr>
      <w:rPr>
        <w:rFonts w:ascii="Wingdings" w:hAnsi="Wingdings" w:hint="default"/>
      </w:rPr>
    </w:lvl>
    <w:lvl w:ilvl="8" w:tplc="BF84A914" w:tentative="1">
      <w:start w:val="1"/>
      <w:numFmt w:val="bullet"/>
      <w:lvlText w:val=""/>
      <w:lvlJc w:val="left"/>
      <w:pPr>
        <w:tabs>
          <w:tab w:val="num" w:pos="6480"/>
        </w:tabs>
        <w:ind w:left="6480" w:hanging="360"/>
      </w:pPr>
      <w:rPr>
        <w:rFonts w:ascii="Wingdings" w:hAnsi="Wingdings" w:hint="default"/>
      </w:rPr>
    </w:lvl>
  </w:abstractNum>
  <w:abstractNum w:abstractNumId="10">
    <w:nsid w:val="5FBF7B18"/>
    <w:multiLevelType w:val="hybridMultilevel"/>
    <w:tmpl w:val="408CB2FA"/>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8320310"/>
    <w:multiLevelType w:val="hybridMultilevel"/>
    <w:tmpl w:val="A7AE5CA6"/>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3C34071"/>
    <w:multiLevelType w:val="hybridMultilevel"/>
    <w:tmpl w:val="C9263978"/>
    <w:lvl w:ilvl="0" w:tplc="B080C5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7EC6014"/>
    <w:multiLevelType w:val="hybridMultilevel"/>
    <w:tmpl w:val="C64004AA"/>
    <w:lvl w:ilvl="0" w:tplc="D0BC42B6">
      <w:start w:val="4"/>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0"/>
  </w:num>
  <w:num w:numId="4">
    <w:abstractNumId w:val="13"/>
  </w:num>
  <w:num w:numId="5">
    <w:abstractNumId w:val="4"/>
  </w:num>
  <w:num w:numId="6">
    <w:abstractNumId w:val="0"/>
  </w:num>
  <w:num w:numId="7">
    <w:abstractNumId w:val="2"/>
  </w:num>
  <w:num w:numId="8">
    <w:abstractNumId w:val="12"/>
  </w:num>
  <w:num w:numId="9">
    <w:abstractNumId w:val="7"/>
  </w:num>
  <w:num w:numId="10">
    <w:abstractNumId w:val="6"/>
  </w:num>
  <w:num w:numId="11">
    <w:abstractNumId w:val="11"/>
  </w:num>
  <w:num w:numId="12">
    <w:abstractNumId w:val="5"/>
  </w:num>
  <w:num w:numId="13">
    <w:abstractNumId w:val="8"/>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A3"/>
    <w:rsid w:val="000027B5"/>
    <w:rsid w:val="000037D1"/>
    <w:rsid w:val="00005301"/>
    <w:rsid w:val="000058B4"/>
    <w:rsid w:val="000127F7"/>
    <w:rsid w:val="00012BC3"/>
    <w:rsid w:val="000130DA"/>
    <w:rsid w:val="00015F11"/>
    <w:rsid w:val="000200EE"/>
    <w:rsid w:val="00021BA9"/>
    <w:rsid w:val="000235AF"/>
    <w:rsid w:val="000253CC"/>
    <w:rsid w:val="000253ED"/>
    <w:rsid w:val="0003348C"/>
    <w:rsid w:val="00034F42"/>
    <w:rsid w:val="00043A75"/>
    <w:rsid w:val="00044DEF"/>
    <w:rsid w:val="00052197"/>
    <w:rsid w:val="00054E25"/>
    <w:rsid w:val="00054E2F"/>
    <w:rsid w:val="00057C4B"/>
    <w:rsid w:val="000641D4"/>
    <w:rsid w:val="00065692"/>
    <w:rsid w:val="000657B4"/>
    <w:rsid w:val="000658B9"/>
    <w:rsid w:val="00065F2B"/>
    <w:rsid w:val="0006626E"/>
    <w:rsid w:val="00072E92"/>
    <w:rsid w:val="000735CA"/>
    <w:rsid w:val="00073FE4"/>
    <w:rsid w:val="00074DB5"/>
    <w:rsid w:val="000750D9"/>
    <w:rsid w:val="00076243"/>
    <w:rsid w:val="0008290E"/>
    <w:rsid w:val="000849E9"/>
    <w:rsid w:val="00085C90"/>
    <w:rsid w:val="00087345"/>
    <w:rsid w:val="00091865"/>
    <w:rsid w:val="00091982"/>
    <w:rsid w:val="00092D3D"/>
    <w:rsid w:val="00093493"/>
    <w:rsid w:val="000938EF"/>
    <w:rsid w:val="00095B21"/>
    <w:rsid w:val="000A0CD0"/>
    <w:rsid w:val="000A1FB9"/>
    <w:rsid w:val="000A2AA4"/>
    <w:rsid w:val="000A338D"/>
    <w:rsid w:val="000A4AED"/>
    <w:rsid w:val="000A7088"/>
    <w:rsid w:val="000A71DE"/>
    <w:rsid w:val="000A7962"/>
    <w:rsid w:val="000B04B0"/>
    <w:rsid w:val="000B0C87"/>
    <w:rsid w:val="000B0D82"/>
    <w:rsid w:val="000B19BA"/>
    <w:rsid w:val="000B4272"/>
    <w:rsid w:val="000B55D9"/>
    <w:rsid w:val="000B7560"/>
    <w:rsid w:val="000B78FF"/>
    <w:rsid w:val="000C0F40"/>
    <w:rsid w:val="000C1B34"/>
    <w:rsid w:val="000C57E3"/>
    <w:rsid w:val="000C65D6"/>
    <w:rsid w:val="000C7142"/>
    <w:rsid w:val="000D21D6"/>
    <w:rsid w:val="000D3929"/>
    <w:rsid w:val="000D39C8"/>
    <w:rsid w:val="000D53AA"/>
    <w:rsid w:val="000D78C4"/>
    <w:rsid w:val="000D7992"/>
    <w:rsid w:val="000D7A6F"/>
    <w:rsid w:val="000F2AEE"/>
    <w:rsid w:val="00102D9E"/>
    <w:rsid w:val="0010422C"/>
    <w:rsid w:val="001049DA"/>
    <w:rsid w:val="00114333"/>
    <w:rsid w:val="00115EDC"/>
    <w:rsid w:val="00116271"/>
    <w:rsid w:val="001228EF"/>
    <w:rsid w:val="00123F75"/>
    <w:rsid w:val="00123FF5"/>
    <w:rsid w:val="00133851"/>
    <w:rsid w:val="00136D2C"/>
    <w:rsid w:val="001461BB"/>
    <w:rsid w:val="001469AF"/>
    <w:rsid w:val="001472AE"/>
    <w:rsid w:val="001504EB"/>
    <w:rsid w:val="00150C9F"/>
    <w:rsid w:val="00157B16"/>
    <w:rsid w:val="001705AF"/>
    <w:rsid w:val="00170AB2"/>
    <w:rsid w:val="00170C64"/>
    <w:rsid w:val="00170F90"/>
    <w:rsid w:val="00171698"/>
    <w:rsid w:val="00176756"/>
    <w:rsid w:val="0018088A"/>
    <w:rsid w:val="00180B7F"/>
    <w:rsid w:val="001810BA"/>
    <w:rsid w:val="0018173C"/>
    <w:rsid w:val="001845F7"/>
    <w:rsid w:val="00184A3A"/>
    <w:rsid w:val="00185FE2"/>
    <w:rsid w:val="00186A3E"/>
    <w:rsid w:val="00186B0B"/>
    <w:rsid w:val="0019121D"/>
    <w:rsid w:val="00191980"/>
    <w:rsid w:val="001922C3"/>
    <w:rsid w:val="001930FA"/>
    <w:rsid w:val="00196363"/>
    <w:rsid w:val="00197F36"/>
    <w:rsid w:val="001A16E3"/>
    <w:rsid w:val="001A44BF"/>
    <w:rsid w:val="001A4BA8"/>
    <w:rsid w:val="001A5654"/>
    <w:rsid w:val="001A59D5"/>
    <w:rsid w:val="001A6150"/>
    <w:rsid w:val="001A6E7E"/>
    <w:rsid w:val="001B009D"/>
    <w:rsid w:val="001B136A"/>
    <w:rsid w:val="001B4498"/>
    <w:rsid w:val="001B4B19"/>
    <w:rsid w:val="001B4C41"/>
    <w:rsid w:val="001C1445"/>
    <w:rsid w:val="001D2A7C"/>
    <w:rsid w:val="001D33B4"/>
    <w:rsid w:val="001D3B09"/>
    <w:rsid w:val="001D4CA7"/>
    <w:rsid w:val="001E1425"/>
    <w:rsid w:val="001E400A"/>
    <w:rsid w:val="001E4C24"/>
    <w:rsid w:val="001E7098"/>
    <w:rsid w:val="001E7405"/>
    <w:rsid w:val="001F0EC2"/>
    <w:rsid w:val="001F251B"/>
    <w:rsid w:val="001F289F"/>
    <w:rsid w:val="001F4706"/>
    <w:rsid w:val="001F6C07"/>
    <w:rsid w:val="001F7629"/>
    <w:rsid w:val="0020032D"/>
    <w:rsid w:val="00202881"/>
    <w:rsid w:val="002058C7"/>
    <w:rsid w:val="00207CC8"/>
    <w:rsid w:val="00210AB3"/>
    <w:rsid w:val="0021111A"/>
    <w:rsid w:val="0021226D"/>
    <w:rsid w:val="002122E2"/>
    <w:rsid w:val="00212804"/>
    <w:rsid w:val="00213F39"/>
    <w:rsid w:val="00215087"/>
    <w:rsid w:val="00217D52"/>
    <w:rsid w:val="002234C7"/>
    <w:rsid w:val="00224BE0"/>
    <w:rsid w:val="00225F14"/>
    <w:rsid w:val="00232AF3"/>
    <w:rsid w:val="00236E5A"/>
    <w:rsid w:val="00240006"/>
    <w:rsid w:val="00241AD5"/>
    <w:rsid w:val="00242A0A"/>
    <w:rsid w:val="00245F30"/>
    <w:rsid w:val="00246DD6"/>
    <w:rsid w:val="0025044D"/>
    <w:rsid w:val="00251ED9"/>
    <w:rsid w:val="00251FAC"/>
    <w:rsid w:val="00253AFE"/>
    <w:rsid w:val="00253F13"/>
    <w:rsid w:val="00255AFC"/>
    <w:rsid w:val="002566E8"/>
    <w:rsid w:val="002601BC"/>
    <w:rsid w:val="00261A53"/>
    <w:rsid w:val="002628E8"/>
    <w:rsid w:val="0026543A"/>
    <w:rsid w:val="00266612"/>
    <w:rsid w:val="00271C42"/>
    <w:rsid w:val="00271EFE"/>
    <w:rsid w:val="0027508C"/>
    <w:rsid w:val="002751DE"/>
    <w:rsid w:val="00280287"/>
    <w:rsid w:val="0028034B"/>
    <w:rsid w:val="00280855"/>
    <w:rsid w:val="00280C03"/>
    <w:rsid w:val="00284387"/>
    <w:rsid w:val="00285671"/>
    <w:rsid w:val="002917CD"/>
    <w:rsid w:val="0029486A"/>
    <w:rsid w:val="00294A33"/>
    <w:rsid w:val="00294EB5"/>
    <w:rsid w:val="002A16B3"/>
    <w:rsid w:val="002A1AAA"/>
    <w:rsid w:val="002A1DDF"/>
    <w:rsid w:val="002A2563"/>
    <w:rsid w:val="002A3F48"/>
    <w:rsid w:val="002A6D61"/>
    <w:rsid w:val="002A74F4"/>
    <w:rsid w:val="002A7F1D"/>
    <w:rsid w:val="002B0B0D"/>
    <w:rsid w:val="002B3879"/>
    <w:rsid w:val="002B5F1F"/>
    <w:rsid w:val="002B6BAD"/>
    <w:rsid w:val="002B778C"/>
    <w:rsid w:val="002C2627"/>
    <w:rsid w:val="002C390F"/>
    <w:rsid w:val="002C5CE3"/>
    <w:rsid w:val="002C775E"/>
    <w:rsid w:val="002D17F2"/>
    <w:rsid w:val="002D2E2A"/>
    <w:rsid w:val="002D38DB"/>
    <w:rsid w:val="002D404A"/>
    <w:rsid w:val="002D6130"/>
    <w:rsid w:val="002D6344"/>
    <w:rsid w:val="002D6F70"/>
    <w:rsid w:val="002E2CAB"/>
    <w:rsid w:val="002E3033"/>
    <w:rsid w:val="002E3D84"/>
    <w:rsid w:val="002F07DA"/>
    <w:rsid w:val="002F37DA"/>
    <w:rsid w:val="002F392B"/>
    <w:rsid w:val="002F4DB8"/>
    <w:rsid w:val="002F5049"/>
    <w:rsid w:val="002F566F"/>
    <w:rsid w:val="00303A91"/>
    <w:rsid w:val="00303B1E"/>
    <w:rsid w:val="00304FBA"/>
    <w:rsid w:val="003050D9"/>
    <w:rsid w:val="00305DF0"/>
    <w:rsid w:val="00306594"/>
    <w:rsid w:val="00310D28"/>
    <w:rsid w:val="003137EB"/>
    <w:rsid w:val="00314491"/>
    <w:rsid w:val="0031628D"/>
    <w:rsid w:val="00317E0D"/>
    <w:rsid w:val="003204A3"/>
    <w:rsid w:val="00321D7F"/>
    <w:rsid w:val="003231CE"/>
    <w:rsid w:val="00325D03"/>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AD3"/>
    <w:rsid w:val="00347FDA"/>
    <w:rsid w:val="00351D7F"/>
    <w:rsid w:val="00351DAB"/>
    <w:rsid w:val="00352472"/>
    <w:rsid w:val="00352905"/>
    <w:rsid w:val="0036097F"/>
    <w:rsid w:val="00360CC7"/>
    <w:rsid w:val="00360F36"/>
    <w:rsid w:val="00362404"/>
    <w:rsid w:val="003635E6"/>
    <w:rsid w:val="00375ACE"/>
    <w:rsid w:val="003774C4"/>
    <w:rsid w:val="00380206"/>
    <w:rsid w:val="00384F2D"/>
    <w:rsid w:val="00385924"/>
    <w:rsid w:val="00386C11"/>
    <w:rsid w:val="00387999"/>
    <w:rsid w:val="003879E2"/>
    <w:rsid w:val="00390721"/>
    <w:rsid w:val="003928C2"/>
    <w:rsid w:val="003958C0"/>
    <w:rsid w:val="00395E34"/>
    <w:rsid w:val="0039646E"/>
    <w:rsid w:val="00397B56"/>
    <w:rsid w:val="003B2D15"/>
    <w:rsid w:val="003B600D"/>
    <w:rsid w:val="003B7077"/>
    <w:rsid w:val="003C1B1B"/>
    <w:rsid w:val="003C2AF3"/>
    <w:rsid w:val="003C6D60"/>
    <w:rsid w:val="003C754A"/>
    <w:rsid w:val="003D1790"/>
    <w:rsid w:val="003D33CD"/>
    <w:rsid w:val="003D3C3A"/>
    <w:rsid w:val="003D3C69"/>
    <w:rsid w:val="003D5747"/>
    <w:rsid w:val="003D6D33"/>
    <w:rsid w:val="003D7B4C"/>
    <w:rsid w:val="003E05FB"/>
    <w:rsid w:val="003E23A8"/>
    <w:rsid w:val="003E3E26"/>
    <w:rsid w:val="003E57ED"/>
    <w:rsid w:val="003E5C53"/>
    <w:rsid w:val="003E7751"/>
    <w:rsid w:val="003F03BB"/>
    <w:rsid w:val="003F1CD0"/>
    <w:rsid w:val="003F2318"/>
    <w:rsid w:val="003F24B6"/>
    <w:rsid w:val="003F2ED7"/>
    <w:rsid w:val="003F3210"/>
    <w:rsid w:val="003F467A"/>
    <w:rsid w:val="003F50C8"/>
    <w:rsid w:val="003F5911"/>
    <w:rsid w:val="003F7C6B"/>
    <w:rsid w:val="0040013F"/>
    <w:rsid w:val="004038B7"/>
    <w:rsid w:val="004122F0"/>
    <w:rsid w:val="004128D6"/>
    <w:rsid w:val="00413116"/>
    <w:rsid w:val="00415096"/>
    <w:rsid w:val="00421571"/>
    <w:rsid w:val="004231B6"/>
    <w:rsid w:val="00423E47"/>
    <w:rsid w:val="00425762"/>
    <w:rsid w:val="00425C82"/>
    <w:rsid w:val="0042678D"/>
    <w:rsid w:val="00426FDE"/>
    <w:rsid w:val="0043483C"/>
    <w:rsid w:val="00435F5D"/>
    <w:rsid w:val="00436E03"/>
    <w:rsid w:val="00440F59"/>
    <w:rsid w:val="004420E5"/>
    <w:rsid w:val="0044515E"/>
    <w:rsid w:val="00445AEC"/>
    <w:rsid w:val="00447FE2"/>
    <w:rsid w:val="00450E0E"/>
    <w:rsid w:val="00452691"/>
    <w:rsid w:val="00455300"/>
    <w:rsid w:val="00456E61"/>
    <w:rsid w:val="004571EE"/>
    <w:rsid w:val="00460587"/>
    <w:rsid w:val="004605F9"/>
    <w:rsid w:val="00463816"/>
    <w:rsid w:val="00464A10"/>
    <w:rsid w:val="00464E09"/>
    <w:rsid w:val="00465376"/>
    <w:rsid w:val="00466A80"/>
    <w:rsid w:val="0046748E"/>
    <w:rsid w:val="00467B12"/>
    <w:rsid w:val="00470110"/>
    <w:rsid w:val="0047036C"/>
    <w:rsid w:val="00470CF8"/>
    <w:rsid w:val="00474B82"/>
    <w:rsid w:val="00474BAB"/>
    <w:rsid w:val="0047506F"/>
    <w:rsid w:val="004765AA"/>
    <w:rsid w:val="0047704B"/>
    <w:rsid w:val="00483012"/>
    <w:rsid w:val="004840B8"/>
    <w:rsid w:val="00485881"/>
    <w:rsid w:val="00485A28"/>
    <w:rsid w:val="00486390"/>
    <w:rsid w:val="00495C19"/>
    <w:rsid w:val="004A26D9"/>
    <w:rsid w:val="004A26EA"/>
    <w:rsid w:val="004A28B9"/>
    <w:rsid w:val="004A4B05"/>
    <w:rsid w:val="004A56DD"/>
    <w:rsid w:val="004A5D77"/>
    <w:rsid w:val="004A6BE7"/>
    <w:rsid w:val="004A6F05"/>
    <w:rsid w:val="004A764B"/>
    <w:rsid w:val="004B4ECB"/>
    <w:rsid w:val="004B5CE5"/>
    <w:rsid w:val="004B61C8"/>
    <w:rsid w:val="004B7EB3"/>
    <w:rsid w:val="004C25E7"/>
    <w:rsid w:val="004C574E"/>
    <w:rsid w:val="004D40DC"/>
    <w:rsid w:val="004E036F"/>
    <w:rsid w:val="004E73DA"/>
    <w:rsid w:val="004E7799"/>
    <w:rsid w:val="004F6441"/>
    <w:rsid w:val="004F71F3"/>
    <w:rsid w:val="00500BFC"/>
    <w:rsid w:val="00503EBB"/>
    <w:rsid w:val="00507A2C"/>
    <w:rsid w:val="00510444"/>
    <w:rsid w:val="00514B61"/>
    <w:rsid w:val="0051526E"/>
    <w:rsid w:val="0051609F"/>
    <w:rsid w:val="00516CB7"/>
    <w:rsid w:val="005227D1"/>
    <w:rsid w:val="00523461"/>
    <w:rsid w:val="00523865"/>
    <w:rsid w:val="00524649"/>
    <w:rsid w:val="00530DD6"/>
    <w:rsid w:val="00533339"/>
    <w:rsid w:val="00535201"/>
    <w:rsid w:val="00537155"/>
    <w:rsid w:val="005373F9"/>
    <w:rsid w:val="005406DD"/>
    <w:rsid w:val="00540A7D"/>
    <w:rsid w:val="00544D7E"/>
    <w:rsid w:val="005450E2"/>
    <w:rsid w:val="00547F89"/>
    <w:rsid w:val="0055333F"/>
    <w:rsid w:val="00554F34"/>
    <w:rsid w:val="00554F7A"/>
    <w:rsid w:val="00555076"/>
    <w:rsid w:val="00555090"/>
    <w:rsid w:val="00555856"/>
    <w:rsid w:val="00564E89"/>
    <w:rsid w:val="00566567"/>
    <w:rsid w:val="00566C7A"/>
    <w:rsid w:val="005678C4"/>
    <w:rsid w:val="00573473"/>
    <w:rsid w:val="005744A2"/>
    <w:rsid w:val="0057521E"/>
    <w:rsid w:val="00575CAD"/>
    <w:rsid w:val="00582631"/>
    <w:rsid w:val="005838D2"/>
    <w:rsid w:val="0058501A"/>
    <w:rsid w:val="005858B1"/>
    <w:rsid w:val="00585BE2"/>
    <w:rsid w:val="0059011F"/>
    <w:rsid w:val="00590978"/>
    <w:rsid w:val="00593AC5"/>
    <w:rsid w:val="005958C9"/>
    <w:rsid w:val="00597980"/>
    <w:rsid w:val="005A1DA3"/>
    <w:rsid w:val="005A237D"/>
    <w:rsid w:val="005B1B2B"/>
    <w:rsid w:val="005B5913"/>
    <w:rsid w:val="005C3BC6"/>
    <w:rsid w:val="005C4701"/>
    <w:rsid w:val="005C5010"/>
    <w:rsid w:val="005D15D7"/>
    <w:rsid w:val="005D2CA9"/>
    <w:rsid w:val="005D43C9"/>
    <w:rsid w:val="005D78DE"/>
    <w:rsid w:val="005E007C"/>
    <w:rsid w:val="005E1754"/>
    <w:rsid w:val="005E1CFC"/>
    <w:rsid w:val="005E1DD2"/>
    <w:rsid w:val="005E2C9B"/>
    <w:rsid w:val="005E3E07"/>
    <w:rsid w:val="005E58AC"/>
    <w:rsid w:val="005E6B09"/>
    <w:rsid w:val="005E6CA8"/>
    <w:rsid w:val="005E7BA3"/>
    <w:rsid w:val="005F0B11"/>
    <w:rsid w:val="005F1662"/>
    <w:rsid w:val="005F16C2"/>
    <w:rsid w:val="005F2B50"/>
    <w:rsid w:val="005F2C59"/>
    <w:rsid w:val="005F7B44"/>
    <w:rsid w:val="00600019"/>
    <w:rsid w:val="006003A9"/>
    <w:rsid w:val="006012A0"/>
    <w:rsid w:val="006020CA"/>
    <w:rsid w:val="00603257"/>
    <w:rsid w:val="006036CD"/>
    <w:rsid w:val="00605A92"/>
    <w:rsid w:val="00606A4E"/>
    <w:rsid w:val="0060734C"/>
    <w:rsid w:val="00611D01"/>
    <w:rsid w:val="00613D0E"/>
    <w:rsid w:val="00615AF3"/>
    <w:rsid w:val="00616033"/>
    <w:rsid w:val="00623AC5"/>
    <w:rsid w:val="00627DD5"/>
    <w:rsid w:val="00631644"/>
    <w:rsid w:val="00633872"/>
    <w:rsid w:val="00634061"/>
    <w:rsid w:val="00635537"/>
    <w:rsid w:val="00640980"/>
    <w:rsid w:val="006449B1"/>
    <w:rsid w:val="0064720B"/>
    <w:rsid w:val="0065015D"/>
    <w:rsid w:val="0065284E"/>
    <w:rsid w:val="006553F9"/>
    <w:rsid w:val="00656334"/>
    <w:rsid w:val="00661F0C"/>
    <w:rsid w:val="00662CCB"/>
    <w:rsid w:val="00665610"/>
    <w:rsid w:val="0066572B"/>
    <w:rsid w:val="00665D6B"/>
    <w:rsid w:val="006677B8"/>
    <w:rsid w:val="006830B2"/>
    <w:rsid w:val="0068354C"/>
    <w:rsid w:val="00684086"/>
    <w:rsid w:val="00685738"/>
    <w:rsid w:val="00687641"/>
    <w:rsid w:val="00690C9D"/>
    <w:rsid w:val="00692D4F"/>
    <w:rsid w:val="00693F85"/>
    <w:rsid w:val="00695C9B"/>
    <w:rsid w:val="00697377"/>
    <w:rsid w:val="006A012E"/>
    <w:rsid w:val="006A0323"/>
    <w:rsid w:val="006A19B8"/>
    <w:rsid w:val="006A237E"/>
    <w:rsid w:val="006A242C"/>
    <w:rsid w:val="006A4691"/>
    <w:rsid w:val="006A4EA0"/>
    <w:rsid w:val="006B1F86"/>
    <w:rsid w:val="006B2F71"/>
    <w:rsid w:val="006B48DF"/>
    <w:rsid w:val="006B6415"/>
    <w:rsid w:val="006B7D92"/>
    <w:rsid w:val="006C12A3"/>
    <w:rsid w:val="006C16B3"/>
    <w:rsid w:val="006C5A7E"/>
    <w:rsid w:val="006C70C7"/>
    <w:rsid w:val="006C792A"/>
    <w:rsid w:val="006C7A22"/>
    <w:rsid w:val="006D48C0"/>
    <w:rsid w:val="006D56C2"/>
    <w:rsid w:val="006E00AE"/>
    <w:rsid w:val="006E050D"/>
    <w:rsid w:val="006E10C6"/>
    <w:rsid w:val="006E1DBC"/>
    <w:rsid w:val="006E392F"/>
    <w:rsid w:val="006E3D5B"/>
    <w:rsid w:val="006E3FBB"/>
    <w:rsid w:val="006E6CEB"/>
    <w:rsid w:val="006E76C0"/>
    <w:rsid w:val="006E7952"/>
    <w:rsid w:val="006F299C"/>
    <w:rsid w:val="006F62FC"/>
    <w:rsid w:val="006F7EAD"/>
    <w:rsid w:val="00700E8F"/>
    <w:rsid w:val="00701196"/>
    <w:rsid w:val="00702957"/>
    <w:rsid w:val="00702E36"/>
    <w:rsid w:val="007044E1"/>
    <w:rsid w:val="00704F61"/>
    <w:rsid w:val="00707328"/>
    <w:rsid w:val="00720169"/>
    <w:rsid w:val="007204FF"/>
    <w:rsid w:val="00721556"/>
    <w:rsid w:val="00723177"/>
    <w:rsid w:val="0072362F"/>
    <w:rsid w:val="00724F3D"/>
    <w:rsid w:val="007313FF"/>
    <w:rsid w:val="00734B4F"/>
    <w:rsid w:val="00735666"/>
    <w:rsid w:val="0073762D"/>
    <w:rsid w:val="00745B4E"/>
    <w:rsid w:val="0074632C"/>
    <w:rsid w:val="00750E55"/>
    <w:rsid w:val="00751EFA"/>
    <w:rsid w:val="00754F0A"/>
    <w:rsid w:val="0075522E"/>
    <w:rsid w:val="00757C78"/>
    <w:rsid w:val="00763967"/>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7B00"/>
    <w:rsid w:val="007B1B75"/>
    <w:rsid w:val="007B267F"/>
    <w:rsid w:val="007C12E3"/>
    <w:rsid w:val="007C1CAF"/>
    <w:rsid w:val="007C27FB"/>
    <w:rsid w:val="007C2E2F"/>
    <w:rsid w:val="007C36FE"/>
    <w:rsid w:val="007C4963"/>
    <w:rsid w:val="007C7220"/>
    <w:rsid w:val="007D1EF6"/>
    <w:rsid w:val="007D2666"/>
    <w:rsid w:val="007D329B"/>
    <w:rsid w:val="007D3EFD"/>
    <w:rsid w:val="007D3F11"/>
    <w:rsid w:val="007D4B3C"/>
    <w:rsid w:val="007D54E9"/>
    <w:rsid w:val="007D7620"/>
    <w:rsid w:val="007E2B74"/>
    <w:rsid w:val="007E54C4"/>
    <w:rsid w:val="007E7586"/>
    <w:rsid w:val="007F361F"/>
    <w:rsid w:val="007F3B96"/>
    <w:rsid w:val="007F7E43"/>
    <w:rsid w:val="00801CEA"/>
    <w:rsid w:val="00802242"/>
    <w:rsid w:val="0080252F"/>
    <w:rsid w:val="00803449"/>
    <w:rsid w:val="008037E1"/>
    <w:rsid w:val="00804CAF"/>
    <w:rsid w:val="00811C44"/>
    <w:rsid w:val="008130E0"/>
    <w:rsid w:val="008133E9"/>
    <w:rsid w:val="00815C60"/>
    <w:rsid w:val="00817AB2"/>
    <w:rsid w:val="00820D2B"/>
    <w:rsid w:val="0082218B"/>
    <w:rsid w:val="008222A5"/>
    <w:rsid w:val="00824C54"/>
    <w:rsid w:val="008275C5"/>
    <w:rsid w:val="008305B8"/>
    <w:rsid w:val="0083138C"/>
    <w:rsid w:val="0083510D"/>
    <w:rsid w:val="00836338"/>
    <w:rsid w:val="008402BC"/>
    <w:rsid w:val="00843216"/>
    <w:rsid w:val="00843B22"/>
    <w:rsid w:val="00847B89"/>
    <w:rsid w:val="00850576"/>
    <w:rsid w:val="00851183"/>
    <w:rsid w:val="00851EB7"/>
    <w:rsid w:val="00852F44"/>
    <w:rsid w:val="00861788"/>
    <w:rsid w:val="00862704"/>
    <w:rsid w:val="0086274E"/>
    <w:rsid w:val="00863F37"/>
    <w:rsid w:val="008647C6"/>
    <w:rsid w:val="0086494D"/>
    <w:rsid w:val="00865AA5"/>
    <w:rsid w:val="00867860"/>
    <w:rsid w:val="0087091D"/>
    <w:rsid w:val="00871DAF"/>
    <w:rsid w:val="008746AF"/>
    <w:rsid w:val="00877A48"/>
    <w:rsid w:val="00880010"/>
    <w:rsid w:val="008813D4"/>
    <w:rsid w:val="008816A7"/>
    <w:rsid w:val="00881EA5"/>
    <w:rsid w:val="00882707"/>
    <w:rsid w:val="0088659A"/>
    <w:rsid w:val="00887538"/>
    <w:rsid w:val="00892035"/>
    <w:rsid w:val="0089215E"/>
    <w:rsid w:val="008945B9"/>
    <w:rsid w:val="008961F5"/>
    <w:rsid w:val="0089674B"/>
    <w:rsid w:val="0089710B"/>
    <w:rsid w:val="0089751C"/>
    <w:rsid w:val="00897B72"/>
    <w:rsid w:val="008A0562"/>
    <w:rsid w:val="008A059B"/>
    <w:rsid w:val="008A4CD6"/>
    <w:rsid w:val="008A6EC1"/>
    <w:rsid w:val="008A767F"/>
    <w:rsid w:val="008B1473"/>
    <w:rsid w:val="008B1BC2"/>
    <w:rsid w:val="008B20C6"/>
    <w:rsid w:val="008B22FF"/>
    <w:rsid w:val="008B2456"/>
    <w:rsid w:val="008B34C2"/>
    <w:rsid w:val="008B358B"/>
    <w:rsid w:val="008B3C65"/>
    <w:rsid w:val="008B4065"/>
    <w:rsid w:val="008B46F9"/>
    <w:rsid w:val="008B74EF"/>
    <w:rsid w:val="008C06DE"/>
    <w:rsid w:val="008C3033"/>
    <w:rsid w:val="008C3873"/>
    <w:rsid w:val="008C3C87"/>
    <w:rsid w:val="008C418A"/>
    <w:rsid w:val="008C508F"/>
    <w:rsid w:val="008C5CA6"/>
    <w:rsid w:val="008D11D3"/>
    <w:rsid w:val="008D1940"/>
    <w:rsid w:val="008D2B22"/>
    <w:rsid w:val="008D3130"/>
    <w:rsid w:val="008D3248"/>
    <w:rsid w:val="008D3AF3"/>
    <w:rsid w:val="008D5004"/>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972"/>
    <w:rsid w:val="0091773C"/>
    <w:rsid w:val="00920E2C"/>
    <w:rsid w:val="009217AF"/>
    <w:rsid w:val="00922120"/>
    <w:rsid w:val="00922649"/>
    <w:rsid w:val="0093016A"/>
    <w:rsid w:val="0093268D"/>
    <w:rsid w:val="009368F5"/>
    <w:rsid w:val="00936C69"/>
    <w:rsid w:val="00937B21"/>
    <w:rsid w:val="009404D2"/>
    <w:rsid w:val="009436C7"/>
    <w:rsid w:val="00945B00"/>
    <w:rsid w:val="00947B12"/>
    <w:rsid w:val="009506CA"/>
    <w:rsid w:val="00953946"/>
    <w:rsid w:val="00955636"/>
    <w:rsid w:val="00955682"/>
    <w:rsid w:val="00956172"/>
    <w:rsid w:val="009567A8"/>
    <w:rsid w:val="00957D2C"/>
    <w:rsid w:val="0096080B"/>
    <w:rsid w:val="00964B9D"/>
    <w:rsid w:val="00966495"/>
    <w:rsid w:val="0096767C"/>
    <w:rsid w:val="00967FA8"/>
    <w:rsid w:val="00972FB5"/>
    <w:rsid w:val="00973026"/>
    <w:rsid w:val="00973593"/>
    <w:rsid w:val="00990277"/>
    <w:rsid w:val="00991BD9"/>
    <w:rsid w:val="009931D8"/>
    <w:rsid w:val="0099763A"/>
    <w:rsid w:val="009A213D"/>
    <w:rsid w:val="009A6BD8"/>
    <w:rsid w:val="009B0768"/>
    <w:rsid w:val="009B3C84"/>
    <w:rsid w:val="009B4C0A"/>
    <w:rsid w:val="009B68A3"/>
    <w:rsid w:val="009B753C"/>
    <w:rsid w:val="009B7CCC"/>
    <w:rsid w:val="009C2143"/>
    <w:rsid w:val="009C5DEC"/>
    <w:rsid w:val="009C7DEF"/>
    <w:rsid w:val="009D2B02"/>
    <w:rsid w:val="009D5679"/>
    <w:rsid w:val="009E0F02"/>
    <w:rsid w:val="009E2434"/>
    <w:rsid w:val="009E487B"/>
    <w:rsid w:val="009E5D81"/>
    <w:rsid w:val="009F0A1B"/>
    <w:rsid w:val="009F1CEC"/>
    <w:rsid w:val="009F2E82"/>
    <w:rsid w:val="009F5225"/>
    <w:rsid w:val="009F639E"/>
    <w:rsid w:val="00A0014C"/>
    <w:rsid w:val="00A013C3"/>
    <w:rsid w:val="00A0271C"/>
    <w:rsid w:val="00A0303B"/>
    <w:rsid w:val="00A030A3"/>
    <w:rsid w:val="00A03CD3"/>
    <w:rsid w:val="00A0433C"/>
    <w:rsid w:val="00A0748E"/>
    <w:rsid w:val="00A113F8"/>
    <w:rsid w:val="00A12C6C"/>
    <w:rsid w:val="00A13380"/>
    <w:rsid w:val="00A168CB"/>
    <w:rsid w:val="00A16DE6"/>
    <w:rsid w:val="00A1732C"/>
    <w:rsid w:val="00A17D3D"/>
    <w:rsid w:val="00A22473"/>
    <w:rsid w:val="00A2343B"/>
    <w:rsid w:val="00A23A03"/>
    <w:rsid w:val="00A30BC1"/>
    <w:rsid w:val="00A31331"/>
    <w:rsid w:val="00A313E5"/>
    <w:rsid w:val="00A32A7E"/>
    <w:rsid w:val="00A348FE"/>
    <w:rsid w:val="00A371DC"/>
    <w:rsid w:val="00A42FCB"/>
    <w:rsid w:val="00A53687"/>
    <w:rsid w:val="00A55C86"/>
    <w:rsid w:val="00A56732"/>
    <w:rsid w:val="00A6185B"/>
    <w:rsid w:val="00A64A1D"/>
    <w:rsid w:val="00A66290"/>
    <w:rsid w:val="00A74352"/>
    <w:rsid w:val="00A7564F"/>
    <w:rsid w:val="00A75A0B"/>
    <w:rsid w:val="00A77124"/>
    <w:rsid w:val="00A8064B"/>
    <w:rsid w:val="00A828E4"/>
    <w:rsid w:val="00A82F31"/>
    <w:rsid w:val="00A8521F"/>
    <w:rsid w:val="00A864B4"/>
    <w:rsid w:val="00A86627"/>
    <w:rsid w:val="00A87972"/>
    <w:rsid w:val="00A941C0"/>
    <w:rsid w:val="00A957A4"/>
    <w:rsid w:val="00A96639"/>
    <w:rsid w:val="00A96D4D"/>
    <w:rsid w:val="00A96E9F"/>
    <w:rsid w:val="00A96EC3"/>
    <w:rsid w:val="00A972A3"/>
    <w:rsid w:val="00A977B7"/>
    <w:rsid w:val="00AA0622"/>
    <w:rsid w:val="00AA15D0"/>
    <w:rsid w:val="00AA1CE5"/>
    <w:rsid w:val="00AA3862"/>
    <w:rsid w:val="00AB0EFF"/>
    <w:rsid w:val="00AB26E5"/>
    <w:rsid w:val="00AB287C"/>
    <w:rsid w:val="00AB3C30"/>
    <w:rsid w:val="00AB6134"/>
    <w:rsid w:val="00AB710E"/>
    <w:rsid w:val="00AC0C14"/>
    <w:rsid w:val="00AC1AC2"/>
    <w:rsid w:val="00AC42FB"/>
    <w:rsid w:val="00AC4594"/>
    <w:rsid w:val="00AC560D"/>
    <w:rsid w:val="00AC6649"/>
    <w:rsid w:val="00AD3CF1"/>
    <w:rsid w:val="00AD3F12"/>
    <w:rsid w:val="00AD5408"/>
    <w:rsid w:val="00AD6AE4"/>
    <w:rsid w:val="00AE2C1D"/>
    <w:rsid w:val="00AE3239"/>
    <w:rsid w:val="00AE3A28"/>
    <w:rsid w:val="00AE5FC3"/>
    <w:rsid w:val="00AE6FBA"/>
    <w:rsid w:val="00AE76BB"/>
    <w:rsid w:val="00AE7D62"/>
    <w:rsid w:val="00AF0B9E"/>
    <w:rsid w:val="00AF2903"/>
    <w:rsid w:val="00AF2E18"/>
    <w:rsid w:val="00AF3137"/>
    <w:rsid w:val="00AF3626"/>
    <w:rsid w:val="00AF53DE"/>
    <w:rsid w:val="00AF5BFB"/>
    <w:rsid w:val="00AF6DFE"/>
    <w:rsid w:val="00B007C4"/>
    <w:rsid w:val="00B00B1B"/>
    <w:rsid w:val="00B14CAC"/>
    <w:rsid w:val="00B14D14"/>
    <w:rsid w:val="00B17C00"/>
    <w:rsid w:val="00B21155"/>
    <w:rsid w:val="00B23D44"/>
    <w:rsid w:val="00B24064"/>
    <w:rsid w:val="00B25B53"/>
    <w:rsid w:val="00B26BE1"/>
    <w:rsid w:val="00B31465"/>
    <w:rsid w:val="00B31585"/>
    <w:rsid w:val="00B34986"/>
    <w:rsid w:val="00B34B02"/>
    <w:rsid w:val="00B40161"/>
    <w:rsid w:val="00B4267A"/>
    <w:rsid w:val="00B42A2F"/>
    <w:rsid w:val="00B464F7"/>
    <w:rsid w:val="00B47573"/>
    <w:rsid w:val="00B50DF4"/>
    <w:rsid w:val="00B541F2"/>
    <w:rsid w:val="00B56D89"/>
    <w:rsid w:val="00B57460"/>
    <w:rsid w:val="00B57DC7"/>
    <w:rsid w:val="00B600D6"/>
    <w:rsid w:val="00B60C34"/>
    <w:rsid w:val="00B60FF5"/>
    <w:rsid w:val="00B61AB2"/>
    <w:rsid w:val="00B63353"/>
    <w:rsid w:val="00B6343C"/>
    <w:rsid w:val="00B6390B"/>
    <w:rsid w:val="00B63C6E"/>
    <w:rsid w:val="00B64F1A"/>
    <w:rsid w:val="00B65AB5"/>
    <w:rsid w:val="00B72814"/>
    <w:rsid w:val="00B73294"/>
    <w:rsid w:val="00B73575"/>
    <w:rsid w:val="00B74DEE"/>
    <w:rsid w:val="00B76654"/>
    <w:rsid w:val="00B805DA"/>
    <w:rsid w:val="00B83627"/>
    <w:rsid w:val="00B9005A"/>
    <w:rsid w:val="00B94623"/>
    <w:rsid w:val="00B948F1"/>
    <w:rsid w:val="00B97682"/>
    <w:rsid w:val="00BA1B62"/>
    <w:rsid w:val="00BA1E00"/>
    <w:rsid w:val="00BA2890"/>
    <w:rsid w:val="00BA34F9"/>
    <w:rsid w:val="00BA4552"/>
    <w:rsid w:val="00BA59FD"/>
    <w:rsid w:val="00BA5C3D"/>
    <w:rsid w:val="00BA5F3A"/>
    <w:rsid w:val="00BB20BC"/>
    <w:rsid w:val="00BB2237"/>
    <w:rsid w:val="00BB6C6D"/>
    <w:rsid w:val="00BB7C5B"/>
    <w:rsid w:val="00BC3EBF"/>
    <w:rsid w:val="00BC46EB"/>
    <w:rsid w:val="00BC4903"/>
    <w:rsid w:val="00BC5DE4"/>
    <w:rsid w:val="00BD14C1"/>
    <w:rsid w:val="00BD1678"/>
    <w:rsid w:val="00BD1A93"/>
    <w:rsid w:val="00BD5226"/>
    <w:rsid w:val="00BD6046"/>
    <w:rsid w:val="00BD6F3B"/>
    <w:rsid w:val="00BE0966"/>
    <w:rsid w:val="00BE372D"/>
    <w:rsid w:val="00BE3D6F"/>
    <w:rsid w:val="00BE45E1"/>
    <w:rsid w:val="00BE56F5"/>
    <w:rsid w:val="00BE5D8A"/>
    <w:rsid w:val="00BE6C18"/>
    <w:rsid w:val="00BE6E5F"/>
    <w:rsid w:val="00BF1620"/>
    <w:rsid w:val="00BF248B"/>
    <w:rsid w:val="00BF5E9A"/>
    <w:rsid w:val="00C0077D"/>
    <w:rsid w:val="00C04E63"/>
    <w:rsid w:val="00C04EE7"/>
    <w:rsid w:val="00C104A6"/>
    <w:rsid w:val="00C1385C"/>
    <w:rsid w:val="00C176A8"/>
    <w:rsid w:val="00C1775F"/>
    <w:rsid w:val="00C17897"/>
    <w:rsid w:val="00C20D77"/>
    <w:rsid w:val="00C22395"/>
    <w:rsid w:val="00C226B3"/>
    <w:rsid w:val="00C242AF"/>
    <w:rsid w:val="00C304BE"/>
    <w:rsid w:val="00C317F9"/>
    <w:rsid w:val="00C32651"/>
    <w:rsid w:val="00C33F47"/>
    <w:rsid w:val="00C35AB6"/>
    <w:rsid w:val="00C43F99"/>
    <w:rsid w:val="00C44DCB"/>
    <w:rsid w:val="00C47634"/>
    <w:rsid w:val="00C51AB7"/>
    <w:rsid w:val="00C5234E"/>
    <w:rsid w:val="00C53092"/>
    <w:rsid w:val="00C53862"/>
    <w:rsid w:val="00C55147"/>
    <w:rsid w:val="00C579E5"/>
    <w:rsid w:val="00C61D5C"/>
    <w:rsid w:val="00C65E7A"/>
    <w:rsid w:val="00C66D79"/>
    <w:rsid w:val="00C70B3D"/>
    <w:rsid w:val="00C72089"/>
    <w:rsid w:val="00C73BFD"/>
    <w:rsid w:val="00C74A6A"/>
    <w:rsid w:val="00C77B29"/>
    <w:rsid w:val="00C80CD7"/>
    <w:rsid w:val="00C80F6E"/>
    <w:rsid w:val="00C860CA"/>
    <w:rsid w:val="00C878A4"/>
    <w:rsid w:val="00C87B56"/>
    <w:rsid w:val="00C93889"/>
    <w:rsid w:val="00C95362"/>
    <w:rsid w:val="00C95528"/>
    <w:rsid w:val="00C9629C"/>
    <w:rsid w:val="00CA0A27"/>
    <w:rsid w:val="00CA2A22"/>
    <w:rsid w:val="00CA4F15"/>
    <w:rsid w:val="00CB13B7"/>
    <w:rsid w:val="00CB1FC2"/>
    <w:rsid w:val="00CB25E2"/>
    <w:rsid w:val="00CB3041"/>
    <w:rsid w:val="00CB5EAC"/>
    <w:rsid w:val="00CB63E6"/>
    <w:rsid w:val="00CC06D1"/>
    <w:rsid w:val="00CC15A7"/>
    <w:rsid w:val="00CC1790"/>
    <w:rsid w:val="00CC1B35"/>
    <w:rsid w:val="00CC5C80"/>
    <w:rsid w:val="00CC6314"/>
    <w:rsid w:val="00CC6550"/>
    <w:rsid w:val="00CC71D4"/>
    <w:rsid w:val="00CD03F0"/>
    <w:rsid w:val="00CD1AE3"/>
    <w:rsid w:val="00CD37C1"/>
    <w:rsid w:val="00CD44EC"/>
    <w:rsid w:val="00CD5C37"/>
    <w:rsid w:val="00CE18C6"/>
    <w:rsid w:val="00D01279"/>
    <w:rsid w:val="00D01F05"/>
    <w:rsid w:val="00D03CC1"/>
    <w:rsid w:val="00D071B7"/>
    <w:rsid w:val="00D1086B"/>
    <w:rsid w:val="00D14945"/>
    <w:rsid w:val="00D1517A"/>
    <w:rsid w:val="00D1732D"/>
    <w:rsid w:val="00D20252"/>
    <w:rsid w:val="00D233CA"/>
    <w:rsid w:val="00D261F9"/>
    <w:rsid w:val="00D27AF5"/>
    <w:rsid w:val="00D30998"/>
    <w:rsid w:val="00D30D8A"/>
    <w:rsid w:val="00D311E2"/>
    <w:rsid w:val="00D3311B"/>
    <w:rsid w:val="00D337BB"/>
    <w:rsid w:val="00D344DC"/>
    <w:rsid w:val="00D34CC2"/>
    <w:rsid w:val="00D3508D"/>
    <w:rsid w:val="00D36506"/>
    <w:rsid w:val="00D41BE8"/>
    <w:rsid w:val="00D44967"/>
    <w:rsid w:val="00D45DC8"/>
    <w:rsid w:val="00D46335"/>
    <w:rsid w:val="00D50344"/>
    <w:rsid w:val="00D532A5"/>
    <w:rsid w:val="00D54AD1"/>
    <w:rsid w:val="00D557F8"/>
    <w:rsid w:val="00D566CD"/>
    <w:rsid w:val="00D57251"/>
    <w:rsid w:val="00D57261"/>
    <w:rsid w:val="00D60C1F"/>
    <w:rsid w:val="00D6458D"/>
    <w:rsid w:val="00D7544E"/>
    <w:rsid w:val="00D75BDF"/>
    <w:rsid w:val="00D76F5B"/>
    <w:rsid w:val="00D80CBF"/>
    <w:rsid w:val="00D82745"/>
    <w:rsid w:val="00D82D72"/>
    <w:rsid w:val="00D84CCB"/>
    <w:rsid w:val="00D85F8E"/>
    <w:rsid w:val="00D860B4"/>
    <w:rsid w:val="00D9003E"/>
    <w:rsid w:val="00D90743"/>
    <w:rsid w:val="00D910EB"/>
    <w:rsid w:val="00D91B19"/>
    <w:rsid w:val="00D93F20"/>
    <w:rsid w:val="00D945CC"/>
    <w:rsid w:val="00D9586E"/>
    <w:rsid w:val="00DA2355"/>
    <w:rsid w:val="00DA28D4"/>
    <w:rsid w:val="00DA32D4"/>
    <w:rsid w:val="00DA392F"/>
    <w:rsid w:val="00DA3D27"/>
    <w:rsid w:val="00DA5090"/>
    <w:rsid w:val="00DA514A"/>
    <w:rsid w:val="00DA6121"/>
    <w:rsid w:val="00DA6CB2"/>
    <w:rsid w:val="00DA74AA"/>
    <w:rsid w:val="00DB0FC1"/>
    <w:rsid w:val="00DB2CCD"/>
    <w:rsid w:val="00DB6C21"/>
    <w:rsid w:val="00DC1DCF"/>
    <w:rsid w:val="00DC1EC2"/>
    <w:rsid w:val="00DC397C"/>
    <w:rsid w:val="00DC5A1C"/>
    <w:rsid w:val="00DC6D42"/>
    <w:rsid w:val="00DD0020"/>
    <w:rsid w:val="00DD1C02"/>
    <w:rsid w:val="00DD37BD"/>
    <w:rsid w:val="00DD6141"/>
    <w:rsid w:val="00DE07B8"/>
    <w:rsid w:val="00DE1A0E"/>
    <w:rsid w:val="00DE33B6"/>
    <w:rsid w:val="00DE3C43"/>
    <w:rsid w:val="00DE7355"/>
    <w:rsid w:val="00DF01B4"/>
    <w:rsid w:val="00DF1289"/>
    <w:rsid w:val="00DF1296"/>
    <w:rsid w:val="00DF214D"/>
    <w:rsid w:val="00DF4940"/>
    <w:rsid w:val="00DF6628"/>
    <w:rsid w:val="00DF76D8"/>
    <w:rsid w:val="00E01DB7"/>
    <w:rsid w:val="00E02409"/>
    <w:rsid w:val="00E0304F"/>
    <w:rsid w:val="00E04A19"/>
    <w:rsid w:val="00E1053E"/>
    <w:rsid w:val="00E125A4"/>
    <w:rsid w:val="00E12EB4"/>
    <w:rsid w:val="00E157BD"/>
    <w:rsid w:val="00E16FC0"/>
    <w:rsid w:val="00E207B2"/>
    <w:rsid w:val="00E208D3"/>
    <w:rsid w:val="00E242A5"/>
    <w:rsid w:val="00E244DB"/>
    <w:rsid w:val="00E24B8C"/>
    <w:rsid w:val="00E2557C"/>
    <w:rsid w:val="00E25CF4"/>
    <w:rsid w:val="00E331E9"/>
    <w:rsid w:val="00E414D1"/>
    <w:rsid w:val="00E445DD"/>
    <w:rsid w:val="00E47F0A"/>
    <w:rsid w:val="00E50D97"/>
    <w:rsid w:val="00E512B2"/>
    <w:rsid w:val="00E51DB0"/>
    <w:rsid w:val="00E53035"/>
    <w:rsid w:val="00E53319"/>
    <w:rsid w:val="00E54C9E"/>
    <w:rsid w:val="00E55CBF"/>
    <w:rsid w:val="00E564F6"/>
    <w:rsid w:val="00E566CB"/>
    <w:rsid w:val="00E56895"/>
    <w:rsid w:val="00E56D97"/>
    <w:rsid w:val="00E62B39"/>
    <w:rsid w:val="00E6590B"/>
    <w:rsid w:val="00E65CCA"/>
    <w:rsid w:val="00E71536"/>
    <w:rsid w:val="00E72370"/>
    <w:rsid w:val="00E74B75"/>
    <w:rsid w:val="00E777CD"/>
    <w:rsid w:val="00E77FA0"/>
    <w:rsid w:val="00E82ED2"/>
    <w:rsid w:val="00E86287"/>
    <w:rsid w:val="00E87CE1"/>
    <w:rsid w:val="00E87F0A"/>
    <w:rsid w:val="00E90B39"/>
    <w:rsid w:val="00E9132F"/>
    <w:rsid w:val="00E91C1F"/>
    <w:rsid w:val="00E94305"/>
    <w:rsid w:val="00E9687F"/>
    <w:rsid w:val="00E973D3"/>
    <w:rsid w:val="00EA071A"/>
    <w:rsid w:val="00EA0AF9"/>
    <w:rsid w:val="00EA1316"/>
    <w:rsid w:val="00EA3D2E"/>
    <w:rsid w:val="00EA46A0"/>
    <w:rsid w:val="00EA73DC"/>
    <w:rsid w:val="00EA7774"/>
    <w:rsid w:val="00EB0FC5"/>
    <w:rsid w:val="00EB2721"/>
    <w:rsid w:val="00EB4004"/>
    <w:rsid w:val="00EB4C6B"/>
    <w:rsid w:val="00EB619B"/>
    <w:rsid w:val="00EB637E"/>
    <w:rsid w:val="00EC1B44"/>
    <w:rsid w:val="00EC68EA"/>
    <w:rsid w:val="00ED13CF"/>
    <w:rsid w:val="00ED4445"/>
    <w:rsid w:val="00ED4F4D"/>
    <w:rsid w:val="00ED7561"/>
    <w:rsid w:val="00ED7FC8"/>
    <w:rsid w:val="00EE0FE7"/>
    <w:rsid w:val="00EE1A37"/>
    <w:rsid w:val="00EE1EFC"/>
    <w:rsid w:val="00EE2082"/>
    <w:rsid w:val="00EE212E"/>
    <w:rsid w:val="00EE2FB7"/>
    <w:rsid w:val="00EE5FB9"/>
    <w:rsid w:val="00EF002B"/>
    <w:rsid w:val="00EF117E"/>
    <w:rsid w:val="00EF387D"/>
    <w:rsid w:val="00EF5D9B"/>
    <w:rsid w:val="00EF6395"/>
    <w:rsid w:val="00F00787"/>
    <w:rsid w:val="00F023AB"/>
    <w:rsid w:val="00F04088"/>
    <w:rsid w:val="00F040D9"/>
    <w:rsid w:val="00F0473E"/>
    <w:rsid w:val="00F16D75"/>
    <w:rsid w:val="00F20DE3"/>
    <w:rsid w:val="00F2256A"/>
    <w:rsid w:val="00F227FA"/>
    <w:rsid w:val="00F262EA"/>
    <w:rsid w:val="00F27B96"/>
    <w:rsid w:val="00F31504"/>
    <w:rsid w:val="00F3260A"/>
    <w:rsid w:val="00F34987"/>
    <w:rsid w:val="00F3656A"/>
    <w:rsid w:val="00F418E5"/>
    <w:rsid w:val="00F41C2B"/>
    <w:rsid w:val="00F436C8"/>
    <w:rsid w:val="00F45B4A"/>
    <w:rsid w:val="00F46716"/>
    <w:rsid w:val="00F4721E"/>
    <w:rsid w:val="00F50269"/>
    <w:rsid w:val="00F50EF5"/>
    <w:rsid w:val="00F53AC1"/>
    <w:rsid w:val="00F53BC2"/>
    <w:rsid w:val="00F5557E"/>
    <w:rsid w:val="00F559A4"/>
    <w:rsid w:val="00F56FA6"/>
    <w:rsid w:val="00F63A73"/>
    <w:rsid w:val="00F64546"/>
    <w:rsid w:val="00F645F6"/>
    <w:rsid w:val="00F66010"/>
    <w:rsid w:val="00F72A01"/>
    <w:rsid w:val="00F73AAF"/>
    <w:rsid w:val="00F76471"/>
    <w:rsid w:val="00F806F9"/>
    <w:rsid w:val="00F8159C"/>
    <w:rsid w:val="00F82455"/>
    <w:rsid w:val="00F83C88"/>
    <w:rsid w:val="00F87488"/>
    <w:rsid w:val="00F905DA"/>
    <w:rsid w:val="00F91576"/>
    <w:rsid w:val="00F94D85"/>
    <w:rsid w:val="00F97723"/>
    <w:rsid w:val="00F97E2F"/>
    <w:rsid w:val="00FA665C"/>
    <w:rsid w:val="00FB467A"/>
    <w:rsid w:val="00FB4E6D"/>
    <w:rsid w:val="00FB6346"/>
    <w:rsid w:val="00FB7C45"/>
    <w:rsid w:val="00FB7D87"/>
    <w:rsid w:val="00FC0AEB"/>
    <w:rsid w:val="00FC2564"/>
    <w:rsid w:val="00FC2B9A"/>
    <w:rsid w:val="00FC4ADF"/>
    <w:rsid w:val="00FC5A3B"/>
    <w:rsid w:val="00FC62F7"/>
    <w:rsid w:val="00FC75C7"/>
    <w:rsid w:val="00FC76A3"/>
    <w:rsid w:val="00FD0735"/>
    <w:rsid w:val="00FD4632"/>
    <w:rsid w:val="00FE3350"/>
    <w:rsid w:val="00FE5463"/>
    <w:rsid w:val="00FE730B"/>
    <w:rsid w:val="00FE7C59"/>
    <w:rsid w:val="00FF0815"/>
    <w:rsid w:val="00FF28BA"/>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 w:type="character" w:customStyle="1" w:styleId="UnresolvedMention">
    <w:name w:val="Unresolved Mention"/>
    <w:basedOn w:val="Standardnpsmoodstavce"/>
    <w:uiPriority w:val="99"/>
    <w:semiHidden/>
    <w:unhideWhenUsed/>
    <w:rsid w:val="00B805DA"/>
    <w:rPr>
      <w:color w:val="605E5C"/>
      <w:shd w:val="clear" w:color="auto" w:fill="E1DFDD"/>
    </w:rPr>
  </w:style>
  <w:style w:type="character" w:customStyle="1" w:styleId="object">
    <w:name w:val="object"/>
    <w:basedOn w:val="Standardnpsmoodstavce"/>
    <w:rsid w:val="00D45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 w:type="character" w:customStyle="1" w:styleId="UnresolvedMention">
    <w:name w:val="Unresolved Mention"/>
    <w:basedOn w:val="Standardnpsmoodstavce"/>
    <w:uiPriority w:val="99"/>
    <w:semiHidden/>
    <w:unhideWhenUsed/>
    <w:rsid w:val="00B805DA"/>
    <w:rPr>
      <w:color w:val="605E5C"/>
      <w:shd w:val="clear" w:color="auto" w:fill="E1DFDD"/>
    </w:rPr>
  </w:style>
  <w:style w:type="character" w:customStyle="1" w:styleId="object">
    <w:name w:val="object"/>
    <w:basedOn w:val="Standardnpsmoodstavce"/>
    <w:rsid w:val="00D45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4240">
      <w:bodyDiv w:val="1"/>
      <w:marLeft w:val="0"/>
      <w:marRight w:val="0"/>
      <w:marTop w:val="0"/>
      <w:marBottom w:val="0"/>
      <w:divBdr>
        <w:top w:val="none" w:sz="0" w:space="0" w:color="auto"/>
        <w:left w:val="none" w:sz="0" w:space="0" w:color="auto"/>
        <w:bottom w:val="none" w:sz="0" w:space="0" w:color="auto"/>
        <w:right w:val="none" w:sz="0" w:space="0" w:color="auto"/>
      </w:divBdr>
    </w:div>
    <w:div w:id="71123775">
      <w:bodyDiv w:val="1"/>
      <w:marLeft w:val="0"/>
      <w:marRight w:val="0"/>
      <w:marTop w:val="0"/>
      <w:marBottom w:val="0"/>
      <w:divBdr>
        <w:top w:val="none" w:sz="0" w:space="0" w:color="auto"/>
        <w:left w:val="none" w:sz="0" w:space="0" w:color="auto"/>
        <w:bottom w:val="none" w:sz="0" w:space="0" w:color="auto"/>
        <w:right w:val="none" w:sz="0" w:space="0" w:color="auto"/>
      </w:divBdr>
      <w:divsChild>
        <w:div w:id="1594164366">
          <w:marLeft w:val="547"/>
          <w:marRight w:val="0"/>
          <w:marTop w:val="0"/>
          <w:marBottom w:val="0"/>
          <w:divBdr>
            <w:top w:val="none" w:sz="0" w:space="0" w:color="auto"/>
            <w:left w:val="none" w:sz="0" w:space="0" w:color="auto"/>
            <w:bottom w:val="none" w:sz="0" w:space="0" w:color="auto"/>
            <w:right w:val="none" w:sz="0" w:space="0" w:color="auto"/>
          </w:divBdr>
        </w:div>
        <w:div w:id="169878304">
          <w:marLeft w:val="547"/>
          <w:marRight w:val="0"/>
          <w:marTop w:val="0"/>
          <w:marBottom w:val="0"/>
          <w:divBdr>
            <w:top w:val="none" w:sz="0" w:space="0" w:color="auto"/>
            <w:left w:val="none" w:sz="0" w:space="0" w:color="auto"/>
            <w:bottom w:val="none" w:sz="0" w:space="0" w:color="auto"/>
            <w:right w:val="none" w:sz="0" w:space="0" w:color="auto"/>
          </w:divBdr>
        </w:div>
      </w:divsChild>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105586170">
      <w:bodyDiv w:val="1"/>
      <w:marLeft w:val="0"/>
      <w:marRight w:val="0"/>
      <w:marTop w:val="0"/>
      <w:marBottom w:val="0"/>
      <w:divBdr>
        <w:top w:val="none" w:sz="0" w:space="0" w:color="auto"/>
        <w:left w:val="none" w:sz="0" w:space="0" w:color="auto"/>
        <w:bottom w:val="none" w:sz="0" w:space="0" w:color="auto"/>
        <w:right w:val="none" w:sz="0" w:space="0" w:color="auto"/>
      </w:divBdr>
      <w:divsChild>
        <w:div w:id="1423717536">
          <w:marLeft w:val="907"/>
          <w:marRight w:val="0"/>
          <w:marTop w:val="0"/>
          <w:marBottom w:val="0"/>
          <w:divBdr>
            <w:top w:val="none" w:sz="0" w:space="0" w:color="auto"/>
            <w:left w:val="none" w:sz="0" w:space="0" w:color="auto"/>
            <w:bottom w:val="none" w:sz="0" w:space="0" w:color="auto"/>
            <w:right w:val="none" w:sz="0" w:space="0" w:color="auto"/>
          </w:divBdr>
        </w:div>
      </w:divsChild>
    </w:div>
    <w:div w:id="166945883">
      <w:bodyDiv w:val="1"/>
      <w:marLeft w:val="0"/>
      <w:marRight w:val="0"/>
      <w:marTop w:val="0"/>
      <w:marBottom w:val="0"/>
      <w:divBdr>
        <w:top w:val="none" w:sz="0" w:space="0" w:color="auto"/>
        <w:left w:val="none" w:sz="0" w:space="0" w:color="auto"/>
        <w:bottom w:val="none" w:sz="0" w:space="0" w:color="auto"/>
        <w:right w:val="none" w:sz="0" w:space="0" w:color="auto"/>
      </w:divBdr>
    </w:div>
    <w:div w:id="177082661">
      <w:bodyDiv w:val="1"/>
      <w:marLeft w:val="0"/>
      <w:marRight w:val="0"/>
      <w:marTop w:val="0"/>
      <w:marBottom w:val="0"/>
      <w:divBdr>
        <w:top w:val="none" w:sz="0" w:space="0" w:color="auto"/>
        <w:left w:val="none" w:sz="0" w:space="0" w:color="auto"/>
        <w:bottom w:val="none" w:sz="0" w:space="0" w:color="auto"/>
        <w:right w:val="none" w:sz="0" w:space="0" w:color="auto"/>
      </w:divBdr>
    </w:div>
    <w:div w:id="248471161">
      <w:bodyDiv w:val="1"/>
      <w:marLeft w:val="0"/>
      <w:marRight w:val="0"/>
      <w:marTop w:val="0"/>
      <w:marBottom w:val="0"/>
      <w:divBdr>
        <w:top w:val="none" w:sz="0" w:space="0" w:color="auto"/>
        <w:left w:val="none" w:sz="0" w:space="0" w:color="auto"/>
        <w:bottom w:val="none" w:sz="0" w:space="0" w:color="auto"/>
        <w:right w:val="none" w:sz="0" w:space="0" w:color="auto"/>
      </w:divBdr>
      <w:divsChild>
        <w:div w:id="1294291822">
          <w:marLeft w:val="547"/>
          <w:marRight w:val="0"/>
          <w:marTop w:val="0"/>
          <w:marBottom w:val="0"/>
          <w:divBdr>
            <w:top w:val="none" w:sz="0" w:space="0" w:color="auto"/>
            <w:left w:val="none" w:sz="0" w:space="0" w:color="auto"/>
            <w:bottom w:val="none" w:sz="0" w:space="0" w:color="auto"/>
            <w:right w:val="none" w:sz="0" w:space="0" w:color="auto"/>
          </w:divBdr>
        </w:div>
        <w:div w:id="919952084">
          <w:marLeft w:val="547"/>
          <w:marRight w:val="0"/>
          <w:marTop w:val="0"/>
          <w:marBottom w:val="0"/>
          <w:divBdr>
            <w:top w:val="none" w:sz="0" w:space="0" w:color="auto"/>
            <w:left w:val="none" w:sz="0" w:space="0" w:color="auto"/>
            <w:bottom w:val="none" w:sz="0" w:space="0" w:color="auto"/>
            <w:right w:val="none" w:sz="0" w:space="0" w:color="auto"/>
          </w:divBdr>
        </w:div>
      </w:divsChild>
    </w:div>
    <w:div w:id="273900646">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389957941">
      <w:bodyDiv w:val="1"/>
      <w:marLeft w:val="0"/>
      <w:marRight w:val="0"/>
      <w:marTop w:val="0"/>
      <w:marBottom w:val="0"/>
      <w:divBdr>
        <w:top w:val="none" w:sz="0" w:space="0" w:color="auto"/>
        <w:left w:val="none" w:sz="0" w:space="0" w:color="auto"/>
        <w:bottom w:val="none" w:sz="0" w:space="0" w:color="auto"/>
        <w:right w:val="none" w:sz="0" w:space="0" w:color="auto"/>
      </w:divBdr>
      <w:divsChild>
        <w:div w:id="1395929200">
          <w:marLeft w:val="547"/>
          <w:marRight w:val="0"/>
          <w:marTop w:val="0"/>
          <w:marBottom w:val="0"/>
          <w:divBdr>
            <w:top w:val="none" w:sz="0" w:space="0" w:color="auto"/>
            <w:left w:val="none" w:sz="0" w:space="0" w:color="auto"/>
            <w:bottom w:val="none" w:sz="0" w:space="0" w:color="auto"/>
            <w:right w:val="none" w:sz="0" w:space="0" w:color="auto"/>
          </w:divBdr>
        </w:div>
        <w:div w:id="1187211068">
          <w:marLeft w:val="547"/>
          <w:marRight w:val="0"/>
          <w:marTop w:val="0"/>
          <w:marBottom w:val="0"/>
          <w:divBdr>
            <w:top w:val="none" w:sz="0" w:space="0" w:color="auto"/>
            <w:left w:val="none" w:sz="0" w:space="0" w:color="auto"/>
            <w:bottom w:val="none" w:sz="0" w:space="0" w:color="auto"/>
            <w:right w:val="none" w:sz="0" w:space="0" w:color="auto"/>
          </w:divBdr>
        </w:div>
      </w:divsChild>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532697635">
      <w:bodyDiv w:val="1"/>
      <w:marLeft w:val="0"/>
      <w:marRight w:val="0"/>
      <w:marTop w:val="0"/>
      <w:marBottom w:val="0"/>
      <w:divBdr>
        <w:top w:val="none" w:sz="0" w:space="0" w:color="auto"/>
        <w:left w:val="none" w:sz="0" w:space="0" w:color="auto"/>
        <w:bottom w:val="none" w:sz="0" w:space="0" w:color="auto"/>
        <w:right w:val="none" w:sz="0" w:space="0" w:color="auto"/>
      </w:divBdr>
      <w:divsChild>
        <w:div w:id="1459687583">
          <w:marLeft w:val="547"/>
          <w:marRight w:val="0"/>
          <w:marTop w:val="0"/>
          <w:marBottom w:val="0"/>
          <w:divBdr>
            <w:top w:val="none" w:sz="0" w:space="0" w:color="auto"/>
            <w:left w:val="none" w:sz="0" w:space="0" w:color="auto"/>
            <w:bottom w:val="none" w:sz="0" w:space="0" w:color="auto"/>
            <w:right w:val="none" w:sz="0" w:space="0" w:color="auto"/>
          </w:divBdr>
        </w:div>
      </w:divsChild>
    </w:div>
    <w:div w:id="577250551">
      <w:bodyDiv w:val="1"/>
      <w:marLeft w:val="0"/>
      <w:marRight w:val="0"/>
      <w:marTop w:val="0"/>
      <w:marBottom w:val="0"/>
      <w:divBdr>
        <w:top w:val="none" w:sz="0" w:space="0" w:color="auto"/>
        <w:left w:val="none" w:sz="0" w:space="0" w:color="auto"/>
        <w:bottom w:val="none" w:sz="0" w:space="0" w:color="auto"/>
        <w:right w:val="none" w:sz="0" w:space="0" w:color="auto"/>
      </w:divBdr>
      <w:divsChild>
        <w:div w:id="1865096592">
          <w:marLeft w:val="547"/>
          <w:marRight w:val="0"/>
          <w:marTop w:val="0"/>
          <w:marBottom w:val="0"/>
          <w:divBdr>
            <w:top w:val="none" w:sz="0" w:space="0" w:color="auto"/>
            <w:left w:val="none" w:sz="0" w:space="0" w:color="auto"/>
            <w:bottom w:val="none" w:sz="0" w:space="0" w:color="auto"/>
            <w:right w:val="none" w:sz="0" w:space="0" w:color="auto"/>
          </w:divBdr>
        </w:div>
      </w:divsChild>
    </w:div>
    <w:div w:id="580141449">
      <w:bodyDiv w:val="1"/>
      <w:marLeft w:val="0"/>
      <w:marRight w:val="0"/>
      <w:marTop w:val="0"/>
      <w:marBottom w:val="0"/>
      <w:divBdr>
        <w:top w:val="none" w:sz="0" w:space="0" w:color="auto"/>
        <w:left w:val="none" w:sz="0" w:space="0" w:color="auto"/>
        <w:bottom w:val="none" w:sz="0" w:space="0" w:color="auto"/>
        <w:right w:val="none" w:sz="0" w:space="0" w:color="auto"/>
      </w:divBdr>
      <w:divsChild>
        <w:div w:id="574973802">
          <w:marLeft w:val="547"/>
          <w:marRight w:val="0"/>
          <w:marTop w:val="0"/>
          <w:marBottom w:val="0"/>
          <w:divBdr>
            <w:top w:val="none" w:sz="0" w:space="0" w:color="auto"/>
            <w:left w:val="none" w:sz="0" w:space="0" w:color="auto"/>
            <w:bottom w:val="none" w:sz="0" w:space="0" w:color="auto"/>
            <w:right w:val="none" w:sz="0" w:space="0" w:color="auto"/>
          </w:divBdr>
        </w:div>
        <w:div w:id="1332638136">
          <w:marLeft w:val="547"/>
          <w:marRight w:val="0"/>
          <w:marTop w:val="0"/>
          <w:marBottom w:val="0"/>
          <w:divBdr>
            <w:top w:val="none" w:sz="0" w:space="0" w:color="auto"/>
            <w:left w:val="none" w:sz="0" w:space="0" w:color="auto"/>
            <w:bottom w:val="none" w:sz="0" w:space="0" w:color="auto"/>
            <w:right w:val="none" w:sz="0" w:space="0" w:color="auto"/>
          </w:divBdr>
        </w:div>
        <w:div w:id="2113818574">
          <w:marLeft w:val="547"/>
          <w:marRight w:val="0"/>
          <w:marTop w:val="0"/>
          <w:marBottom w:val="0"/>
          <w:divBdr>
            <w:top w:val="none" w:sz="0" w:space="0" w:color="auto"/>
            <w:left w:val="none" w:sz="0" w:space="0" w:color="auto"/>
            <w:bottom w:val="none" w:sz="0" w:space="0" w:color="auto"/>
            <w:right w:val="none" w:sz="0" w:space="0" w:color="auto"/>
          </w:divBdr>
        </w:div>
        <w:div w:id="1853716305">
          <w:marLeft w:val="547"/>
          <w:marRight w:val="0"/>
          <w:marTop w:val="0"/>
          <w:marBottom w:val="0"/>
          <w:divBdr>
            <w:top w:val="none" w:sz="0" w:space="0" w:color="auto"/>
            <w:left w:val="none" w:sz="0" w:space="0" w:color="auto"/>
            <w:bottom w:val="none" w:sz="0" w:space="0" w:color="auto"/>
            <w:right w:val="none" w:sz="0" w:space="0" w:color="auto"/>
          </w:divBdr>
        </w:div>
        <w:div w:id="1185167336">
          <w:marLeft w:val="547"/>
          <w:marRight w:val="0"/>
          <w:marTop w:val="0"/>
          <w:marBottom w:val="0"/>
          <w:divBdr>
            <w:top w:val="none" w:sz="0" w:space="0" w:color="auto"/>
            <w:left w:val="none" w:sz="0" w:space="0" w:color="auto"/>
            <w:bottom w:val="none" w:sz="0" w:space="0" w:color="auto"/>
            <w:right w:val="none" w:sz="0" w:space="0" w:color="auto"/>
          </w:divBdr>
        </w:div>
        <w:div w:id="721438944">
          <w:marLeft w:val="547"/>
          <w:marRight w:val="0"/>
          <w:marTop w:val="0"/>
          <w:marBottom w:val="0"/>
          <w:divBdr>
            <w:top w:val="none" w:sz="0" w:space="0" w:color="auto"/>
            <w:left w:val="none" w:sz="0" w:space="0" w:color="auto"/>
            <w:bottom w:val="none" w:sz="0" w:space="0" w:color="auto"/>
            <w:right w:val="none" w:sz="0" w:space="0" w:color="auto"/>
          </w:divBdr>
        </w:div>
        <w:div w:id="2065982474">
          <w:marLeft w:val="547"/>
          <w:marRight w:val="0"/>
          <w:marTop w:val="0"/>
          <w:marBottom w:val="0"/>
          <w:divBdr>
            <w:top w:val="none" w:sz="0" w:space="0" w:color="auto"/>
            <w:left w:val="none" w:sz="0" w:space="0" w:color="auto"/>
            <w:bottom w:val="none" w:sz="0" w:space="0" w:color="auto"/>
            <w:right w:val="none" w:sz="0" w:space="0" w:color="auto"/>
          </w:divBdr>
        </w:div>
        <w:div w:id="848251143">
          <w:marLeft w:val="547"/>
          <w:marRight w:val="0"/>
          <w:marTop w:val="0"/>
          <w:marBottom w:val="0"/>
          <w:divBdr>
            <w:top w:val="none" w:sz="0" w:space="0" w:color="auto"/>
            <w:left w:val="none" w:sz="0" w:space="0" w:color="auto"/>
            <w:bottom w:val="none" w:sz="0" w:space="0" w:color="auto"/>
            <w:right w:val="none" w:sz="0" w:space="0" w:color="auto"/>
          </w:divBdr>
        </w:div>
      </w:divsChild>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775367216">
      <w:bodyDiv w:val="1"/>
      <w:marLeft w:val="0"/>
      <w:marRight w:val="0"/>
      <w:marTop w:val="0"/>
      <w:marBottom w:val="0"/>
      <w:divBdr>
        <w:top w:val="none" w:sz="0" w:space="0" w:color="auto"/>
        <w:left w:val="none" w:sz="0" w:space="0" w:color="auto"/>
        <w:bottom w:val="none" w:sz="0" w:space="0" w:color="auto"/>
        <w:right w:val="none" w:sz="0" w:space="0" w:color="auto"/>
      </w:divBdr>
      <w:divsChild>
        <w:div w:id="99493714">
          <w:marLeft w:val="547"/>
          <w:marRight w:val="0"/>
          <w:marTop w:val="0"/>
          <w:marBottom w:val="0"/>
          <w:divBdr>
            <w:top w:val="none" w:sz="0" w:space="0" w:color="auto"/>
            <w:left w:val="none" w:sz="0" w:space="0" w:color="auto"/>
            <w:bottom w:val="none" w:sz="0" w:space="0" w:color="auto"/>
            <w:right w:val="none" w:sz="0" w:space="0" w:color="auto"/>
          </w:divBdr>
        </w:div>
        <w:div w:id="841623907">
          <w:marLeft w:val="547"/>
          <w:marRight w:val="0"/>
          <w:marTop w:val="0"/>
          <w:marBottom w:val="0"/>
          <w:divBdr>
            <w:top w:val="none" w:sz="0" w:space="0" w:color="auto"/>
            <w:left w:val="none" w:sz="0" w:space="0" w:color="auto"/>
            <w:bottom w:val="none" w:sz="0" w:space="0" w:color="auto"/>
            <w:right w:val="none" w:sz="0" w:space="0" w:color="auto"/>
          </w:divBdr>
        </w:div>
        <w:div w:id="1243442782">
          <w:marLeft w:val="547"/>
          <w:marRight w:val="0"/>
          <w:marTop w:val="0"/>
          <w:marBottom w:val="0"/>
          <w:divBdr>
            <w:top w:val="none" w:sz="0" w:space="0" w:color="auto"/>
            <w:left w:val="none" w:sz="0" w:space="0" w:color="auto"/>
            <w:bottom w:val="none" w:sz="0" w:space="0" w:color="auto"/>
            <w:right w:val="none" w:sz="0" w:space="0" w:color="auto"/>
          </w:divBdr>
        </w:div>
      </w:divsChild>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029792965">
      <w:bodyDiv w:val="1"/>
      <w:marLeft w:val="0"/>
      <w:marRight w:val="0"/>
      <w:marTop w:val="0"/>
      <w:marBottom w:val="0"/>
      <w:divBdr>
        <w:top w:val="none" w:sz="0" w:space="0" w:color="auto"/>
        <w:left w:val="none" w:sz="0" w:space="0" w:color="auto"/>
        <w:bottom w:val="none" w:sz="0" w:space="0" w:color="auto"/>
        <w:right w:val="none" w:sz="0" w:space="0" w:color="auto"/>
      </w:divBdr>
      <w:divsChild>
        <w:div w:id="558899124">
          <w:marLeft w:val="547"/>
          <w:marRight w:val="0"/>
          <w:marTop w:val="0"/>
          <w:marBottom w:val="0"/>
          <w:divBdr>
            <w:top w:val="none" w:sz="0" w:space="0" w:color="auto"/>
            <w:left w:val="none" w:sz="0" w:space="0" w:color="auto"/>
            <w:bottom w:val="none" w:sz="0" w:space="0" w:color="auto"/>
            <w:right w:val="none" w:sz="0" w:space="0" w:color="auto"/>
          </w:divBdr>
        </w:div>
      </w:divsChild>
    </w:div>
    <w:div w:id="1056977511">
      <w:bodyDiv w:val="1"/>
      <w:marLeft w:val="0"/>
      <w:marRight w:val="0"/>
      <w:marTop w:val="0"/>
      <w:marBottom w:val="0"/>
      <w:divBdr>
        <w:top w:val="none" w:sz="0" w:space="0" w:color="auto"/>
        <w:left w:val="none" w:sz="0" w:space="0" w:color="auto"/>
        <w:bottom w:val="none" w:sz="0" w:space="0" w:color="auto"/>
        <w:right w:val="none" w:sz="0" w:space="0" w:color="auto"/>
      </w:divBdr>
      <w:divsChild>
        <w:div w:id="122164797">
          <w:marLeft w:val="547"/>
          <w:marRight w:val="0"/>
          <w:marTop w:val="0"/>
          <w:marBottom w:val="0"/>
          <w:divBdr>
            <w:top w:val="none" w:sz="0" w:space="0" w:color="auto"/>
            <w:left w:val="none" w:sz="0" w:space="0" w:color="auto"/>
            <w:bottom w:val="none" w:sz="0" w:space="0" w:color="auto"/>
            <w:right w:val="none" w:sz="0" w:space="0" w:color="auto"/>
          </w:divBdr>
        </w:div>
        <w:div w:id="1278752005">
          <w:marLeft w:val="547"/>
          <w:marRight w:val="0"/>
          <w:marTop w:val="0"/>
          <w:marBottom w:val="0"/>
          <w:divBdr>
            <w:top w:val="none" w:sz="0" w:space="0" w:color="auto"/>
            <w:left w:val="none" w:sz="0" w:space="0" w:color="auto"/>
            <w:bottom w:val="none" w:sz="0" w:space="0" w:color="auto"/>
            <w:right w:val="none" w:sz="0" w:space="0" w:color="auto"/>
          </w:divBdr>
        </w:div>
        <w:div w:id="391202075">
          <w:marLeft w:val="547"/>
          <w:marRight w:val="0"/>
          <w:marTop w:val="0"/>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2076940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6">
          <w:marLeft w:val="547"/>
          <w:marRight w:val="0"/>
          <w:marTop w:val="0"/>
          <w:marBottom w:val="0"/>
          <w:divBdr>
            <w:top w:val="none" w:sz="0" w:space="0" w:color="auto"/>
            <w:left w:val="none" w:sz="0" w:space="0" w:color="auto"/>
            <w:bottom w:val="none" w:sz="0" w:space="0" w:color="auto"/>
            <w:right w:val="none" w:sz="0" w:space="0" w:color="auto"/>
          </w:divBdr>
        </w:div>
        <w:div w:id="1075324716">
          <w:marLeft w:val="547"/>
          <w:marRight w:val="0"/>
          <w:marTop w:val="0"/>
          <w:marBottom w:val="0"/>
          <w:divBdr>
            <w:top w:val="none" w:sz="0" w:space="0" w:color="auto"/>
            <w:left w:val="none" w:sz="0" w:space="0" w:color="auto"/>
            <w:bottom w:val="none" w:sz="0" w:space="0" w:color="auto"/>
            <w:right w:val="none" w:sz="0" w:space="0" w:color="auto"/>
          </w:divBdr>
        </w:div>
      </w:divsChild>
    </w:div>
    <w:div w:id="1322150389">
      <w:bodyDiv w:val="1"/>
      <w:marLeft w:val="0"/>
      <w:marRight w:val="0"/>
      <w:marTop w:val="0"/>
      <w:marBottom w:val="0"/>
      <w:divBdr>
        <w:top w:val="none" w:sz="0" w:space="0" w:color="auto"/>
        <w:left w:val="none" w:sz="0" w:space="0" w:color="auto"/>
        <w:bottom w:val="none" w:sz="0" w:space="0" w:color="auto"/>
        <w:right w:val="none" w:sz="0" w:space="0" w:color="auto"/>
      </w:divBdr>
      <w:divsChild>
        <w:div w:id="925267321">
          <w:marLeft w:val="547"/>
          <w:marRight w:val="0"/>
          <w:marTop w:val="0"/>
          <w:marBottom w:val="0"/>
          <w:divBdr>
            <w:top w:val="none" w:sz="0" w:space="0" w:color="auto"/>
            <w:left w:val="none" w:sz="0" w:space="0" w:color="auto"/>
            <w:bottom w:val="none" w:sz="0" w:space="0" w:color="auto"/>
            <w:right w:val="none" w:sz="0" w:space="0" w:color="auto"/>
          </w:divBdr>
        </w:div>
        <w:div w:id="288053968">
          <w:marLeft w:val="547"/>
          <w:marRight w:val="0"/>
          <w:marTop w:val="0"/>
          <w:marBottom w:val="0"/>
          <w:divBdr>
            <w:top w:val="none" w:sz="0" w:space="0" w:color="auto"/>
            <w:left w:val="none" w:sz="0" w:space="0" w:color="auto"/>
            <w:bottom w:val="none" w:sz="0" w:space="0" w:color="auto"/>
            <w:right w:val="none" w:sz="0" w:space="0" w:color="auto"/>
          </w:divBdr>
        </w:div>
        <w:div w:id="1390572791">
          <w:marLeft w:val="547"/>
          <w:marRight w:val="0"/>
          <w:marTop w:val="0"/>
          <w:marBottom w:val="0"/>
          <w:divBdr>
            <w:top w:val="none" w:sz="0" w:space="0" w:color="auto"/>
            <w:left w:val="none" w:sz="0" w:space="0" w:color="auto"/>
            <w:bottom w:val="none" w:sz="0" w:space="0" w:color="auto"/>
            <w:right w:val="none" w:sz="0" w:space="0" w:color="auto"/>
          </w:divBdr>
        </w:div>
      </w:divsChild>
    </w:div>
    <w:div w:id="1332834442">
      <w:bodyDiv w:val="1"/>
      <w:marLeft w:val="0"/>
      <w:marRight w:val="0"/>
      <w:marTop w:val="0"/>
      <w:marBottom w:val="0"/>
      <w:divBdr>
        <w:top w:val="none" w:sz="0" w:space="0" w:color="auto"/>
        <w:left w:val="none" w:sz="0" w:space="0" w:color="auto"/>
        <w:bottom w:val="none" w:sz="0" w:space="0" w:color="auto"/>
        <w:right w:val="none" w:sz="0" w:space="0" w:color="auto"/>
      </w:divBdr>
      <w:divsChild>
        <w:div w:id="965280188">
          <w:marLeft w:val="547"/>
          <w:marRight w:val="0"/>
          <w:marTop w:val="0"/>
          <w:marBottom w:val="0"/>
          <w:divBdr>
            <w:top w:val="none" w:sz="0" w:space="0" w:color="auto"/>
            <w:left w:val="none" w:sz="0" w:space="0" w:color="auto"/>
            <w:bottom w:val="none" w:sz="0" w:space="0" w:color="auto"/>
            <w:right w:val="none" w:sz="0" w:space="0" w:color="auto"/>
          </w:divBdr>
        </w:div>
        <w:div w:id="659432453">
          <w:marLeft w:val="547"/>
          <w:marRight w:val="0"/>
          <w:marTop w:val="0"/>
          <w:marBottom w:val="0"/>
          <w:divBdr>
            <w:top w:val="none" w:sz="0" w:space="0" w:color="auto"/>
            <w:left w:val="none" w:sz="0" w:space="0" w:color="auto"/>
            <w:bottom w:val="none" w:sz="0" w:space="0" w:color="auto"/>
            <w:right w:val="none" w:sz="0" w:space="0" w:color="auto"/>
          </w:divBdr>
        </w:div>
        <w:div w:id="754589086">
          <w:marLeft w:val="547"/>
          <w:marRight w:val="0"/>
          <w:marTop w:val="0"/>
          <w:marBottom w:val="0"/>
          <w:divBdr>
            <w:top w:val="none" w:sz="0" w:space="0" w:color="auto"/>
            <w:left w:val="none" w:sz="0" w:space="0" w:color="auto"/>
            <w:bottom w:val="none" w:sz="0" w:space="0" w:color="auto"/>
            <w:right w:val="none" w:sz="0" w:space="0" w:color="auto"/>
          </w:divBdr>
        </w:div>
      </w:divsChild>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80520383">
      <w:bodyDiv w:val="1"/>
      <w:marLeft w:val="0"/>
      <w:marRight w:val="0"/>
      <w:marTop w:val="0"/>
      <w:marBottom w:val="0"/>
      <w:divBdr>
        <w:top w:val="none" w:sz="0" w:space="0" w:color="auto"/>
        <w:left w:val="none" w:sz="0" w:space="0" w:color="auto"/>
        <w:bottom w:val="none" w:sz="0" w:space="0" w:color="auto"/>
        <w:right w:val="none" w:sz="0" w:space="0" w:color="auto"/>
      </w:divBdr>
      <w:divsChild>
        <w:div w:id="68045524">
          <w:marLeft w:val="547"/>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1606881956">
      <w:bodyDiv w:val="1"/>
      <w:marLeft w:val="0"/>
      <w:marRight w:val="0"/>
      <w:marTop w:val="0"/>
      <w:marBottom w:val="0"/>
      <w:divBdr>
        <w:top w:val="none" w:sz="0" w:space="0" w:color="auto"/>
        <w:left w:val="none" w:sz="0" w:space="0" w:color="auto"/>
        <w:bottom w:val="none" w:sz="0" w:space="0" w:color="auto"/>
        <w:right w:val="none" w:sz="0" w:space="0" w:color="auto"/>
      </w:divBdr>
      <w:divsChild>
        <w:div w:id="292834172">
          <w:marLeft w:val="547"/>
          <w:marRight w:val="0"/>
          <w:marTop w:val="0"/>
          <w:marBottom w:val="0"/>
          <w:divBdr>
            <w:top w:val="none" w:sz="0" w:space="0" w:color="auto"/>
            <w:left w:val="none" w:sz="0" w:space="0" w:color="auto"/>
            <w:bottom w:val="none" w:sz="0" w:space="0" w:color="auto"/>
            <w:right w:val="none" w:sz="0" w:space="0" w:color="auto"/>
          </w:divBdr>
        </w:div>
      </w:divsChild>
    </w:div>
    <w:div w:id="1689139164">
      <w:bodyDiv w:val="1"/>
      <w:marLeft w:val="0"/>
      <w:marRight w:val="0"/>
      <w:marTop w:val="0"/>
      <w:marBottom w:val="0"/>
      <w:divBdr>
        <w:top w:val="none" w:sz="0" w:space="0" w:color="auto"/>
        <w:left w:val="none" w:sz="0" w:space="0" w:color="auto"/>
        <w:bottom w:val="none" w:sz="0" w:space="0" w:color="auto"/>
        <w:right w:val="none" w:sz="0" w:space="0" w:color="auto"/>
      </w:divBdr>
    </w:div>
    <w:div w:id="1720129291">
      <w:bodyDiv w:val="1"/>
      <w:marLeft w:val="0"/>
      <w:marRight w:val="0"/>
      <w:marTop w:val="0"/>
      <w:marBottom w:val="0"/>
      <w:divBdr>
        <w:top w:val="none" w:sz="0" w:space="0" w:color="auto"/>
        <w:left w:val="none" w:sz="0" w:space="0" w:color="auto"/>
        <w:bottom w:val="none" w:sz="0" w:space="0" w:color="auto"/>
        <w:right w:val="none" w:sz="0" w:space="0" w:color="auto"/>
      </w:divBdr>
    </w:div>
    <w:div w:id="1857842335">
      <w:bodyDiv w:val="1"/>
      <w:marLeft w:val="0"/>
      <w:marRight w:val="0"/>
      <w:marTop w:val="0"/>
      <w:marBottom w:val="0"/>
      <w:divBdr>
        <w:top w:val="none" w:sz="0" w:space="0" w:color="auto"/>
        <w:left w:val="none" w:sz="0" w:space="0" w:color="auto"/>
        <w:bottom w:val="none" w:sz="0" w:space="0" w:color="auto"/>
        <w:right w:val="none" w:sz="0" w:space="0" w:color="auto"/>
      </w:divBdr>
      <w:divsChild>
        <w:div w:id="1246649011">
          <w:marLeft w:val="0"/>
          <w:marRight w:val="0"/>
          <w:marTop w:val="0"/>
          <w:marBottom w:val="0"/>
          <w:divBdr>
            <w:top w:val="none" w:sz="0" w:space="0" w:color="auto"/>
            <w:left w:val="none" w:sz="0" w:space="0" w:color="auto"/>
            <w:bottom w:val="none" w:sz="0" w:space="0" w:color="auto"/>
            <w:right w:val="none" w:sz="0" w:space="0" w:color="auto"/>
          </w:divBdr>
        </w:div>
        <w:div w:id="474638093">
          <w:marLeft w:val="0"/>
          <w:marRight w:val="0"/>
          <w:marTop w:val="0"/>
          <w:marBottom w:val="0"/>
          <w:divBdr>
            <w:top w:val="none" w:sz="0" w:space="0" w:color="auto"/>
            <w:left w:val="none" w:sz="0" w:space="0" w:color="auto"/>
            <w:bottom w:val="none" w:sz="0" w:space="0" w:color="auto"/>
            <w:right w:val="none" w:sz="0" w:space="0" w:color="auto"/>
          </w:divBdr>
        </w:div>
      </w:divsChild>
    </w:div>
    <w:div w:id="1892769342">
      <w:bodyDiv w:val="1"/>
      <w:marLeft w:val="0"/>
      <w:marRight w:val="0"/>
      <w:marTop w:val="0"/>
      <w:marBottom w:val="0"/>
      <w:divBdr>
        <w:top w:val="none" w:sz="0" w:space="0" w:color="auto"/>
        <w:left w:val="none" w:sz="0" w:space="0" w:color="auto"/>
        <w:bottom w:val="none" w:sz="0" w:space="0" w:color="auto"/>
        <w:right w:val="none" w:sz="0" w:space="0" w:color="auto"/>
      </w:divBdr>
    </w:div>
    <w:div w:id="2053648066">
      <w:bodyDiv w:val="1"/>
      <w:marLeft w:val="0"/>
      <w:marRight w:val="0"/>
      <w:marTop w:val="0"/>
      <w:marBottom w:val="0"/>
      <w:divBdr>
        <w:top w:val="none" w:sz="0" w:space="0" w:color="auto"/>
        <w:left w:val="none" w:sz="0" w:space="0" w:color="auto"/>
        <w:bottom w:val="none" w:sz="0" w:space="0" w:color="auto"/>
        <w:right w:val="none" w:sz="0" w:space="0" w:color="auto"/>
      </w:divBdr>
    </w:div>
    <w:div w:id="2087680863">
      <w:bodyDiv w:val="1"/>
      <w:marLeft w:val="0"/>
      <w:marRight w:val="0"/>
      <w:marTop w:val="0"/>
      <w:marBottom w:val="0"/>
      <w:divBdr>
        <w:top w:val="none" w:sz="0" w:space="0" w:color="auto"/>
        <w:left w:val="none" w:sz="0" w:space="0" w:color="auto"/>
        <w:bottom w:val="none" w:sz="0" w:space="0" w:color="auto"/>
        <w:right w:val="none" w:sz="0" w:space="0" w:color="auto"/>
      </w:divBdr>
      <w:divsChild>
        <w:div w:id="339165974">
          <w:marLeft w:val="547"/>
          <w:marRight w:val="0"/>
          <w:marTop w:val="0"/>
          <w:marBottom w:val="0"/>
          <w:divBdr>
            <w:top w:val="none" w:sz="0" w:space="0" w:color="auto"/>
            <w:left w:val="none" w:sz="0" w:space="0" w:color="auto"/>
            <w:bottom w:val="none" w:sz="0" w:space="0" w:color="auto"/>
            <w:right w:val="none" w:sz="0" w:space="0" w:color="auto"/>
          </w:divBdr>
        </w:div>
        <w:div w:id="172185809">
          <w:marLeft w:val="547"/>
          <w:marRight w:val="0"/>
          <w:marTop w:val="0"/>
          <w:marBottom w:val="0"/>
          <w:divBdr>
            <w:top w:val="none" w:sz="0" w:space="0" w:color="auto"/>
            <w:left w:val="none" w:sz="0" w:space="0" w:color="auto"/>
            <w:bottom w:val="none" w:sz="0" w:space="0" w:color="auto"/>
            <w:right w:val="none" w:sz="0" w:space="0" w:color="auto"/>
          </w:divBdr>
        </w:div>
        <w:div w:id="1109468606">
          <w:marLeft w:val="547"/>
          <w:marRight w:val="0"/>
          <w:marTop w:val="0"/>
          <w:marBottom w:val="0"/>
          <w:divBdr>
            <w:top w:val="none" w:sz="0" w:space="0" w:color="auto"/>
            <w:left w:val="none" w:sz="0" w:space="0" w:color="auto"/>
            <w:bottom w:val="none" w:sz="0" w:space="0" w:color="auto"/>
            <w:right w:val="none" w:sz="0" w:space="0" w:color="auto"/>
          </w:divBdr>
        </w:div>
      </w:divsChild>
    </w:div>
    <w:div w:id="2100173827">
      <w:bodyDiv w:val="1"/>
      <w:marLeft w:val="0"/>
      <w:marRight w:val="0"/>
      <w:marTop w:val="0"/>
      <w:marBottom w:val="0"/>
      <w:divBdr>
        <w:top w:val="none" w:sz="0" w:space="0" w:color="auto"/>
        <w:left w:val="none" w:sz="0" w:space="0" w:color="auto"/>
        <w:bottom w:val="none" w:sz="0" w:space="0" w:color="auto"/>
        <w:right w:val="none" w:sz="0" w:space="0" w:color="auto"/>
      </w:divBdr>
      <w:divsChild>
        <w:div w:id="717516091">
          <w:marLeft w:val="547"/>
          <w:marRight w:val="0"/>
          <w:marTop w:val="0"/>
          <w:marBottom w:val="0"/>
          <w:divBdr>
            <w:top w:val="none" w:sz="0" w:space="0" w:color="auto"/>
            <w:left w:val="none" w:sz="0" w:space="0" w:color="auto"/>
            <w:bottom w:val="none" w:sz="0" w:space="0" w:color="auto"/>
            <w:right w:val="none" w:sz="0" w:space="0" w:color="auto"/>
          </w:divBdr>
        </w:div>
        <w:div w:id="1548642539">
          <w:marLeft w:val="547"/>
          <w:marRight w:val="0"/>
          <w:marTop w:val="0"/>
          <w:marBottom w:val="0"/>
          <w:divBdr>
            <w:top w:val="none" w:sz="0" w:space="0" w:color="auto"/>
            <w:left w:val="none" w:sz="0" w:space="0" w:color="auto"/>
            <w:bottom w:val="none" w:sz="0" w:space="0" w:color="auto"/>
            <w:right w:val="none" w:sz="0" w:space="0" w:color="auto"/>
          </w:divBdr>
        </w:div>
        <w:div w:id="6588450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6C9D5-7152-4350-909F-E959577C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6931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Cieslar Jan</dc:creator>
  <cp:lastModifiedBy>slabova</cp:lastModifiedBy>
  <cp:revision>2</cp:revision>
  <cp:lastPrinted>2022-03-25T05:31:00Z</cp:lastPrinted>
  <dcterms:created xsi:type="dcterms:W3CDTF">2022-03-25T05:49:00Z</dcterms:created>
  <dcterms:modified xsi:type="dcterms:W3CDTF">2022-03-25T05:49:00Z</dcterms:modified>
</cp:coreProperties>
</file>