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F1CF4" w14:textId="0026739B" w:rsidR="00C11E29" w:rsidRPr="009448E8" w:rsidRDefault="00CC66E3" w:rsidP="00C11E29">
      <w:pPr>
        <w:rPr>
          <w:rFonts w:asciiTheme="minorHAnsi" w:hAnsiTheme="minorHAnsi" w:cstheme="minorHAnsi"/>
        </w:rPr>
      </w:pPr>
      <w:r w:rsidRPr="009448E8">
        <w:rPr>
          <w:rFonts w:asciiTheme="minorHAnsi" w:hAnsiTheme="minorHAnsi" w:cstheme="minorHAnsi"/>
        </w:rPr>
        <w:tab/>
      </w:r>
      <w:r w:rsidRPr="009448E8">
        <w:rPr>
          <w:rFonts w:asciiTheme="minorHAnsi" w:hAnsiTheme="minorHAnsi" w:cstheme="minorHAnsi"/>
        </w:rPr>
        <w:tab/>
      </w:r>
      <w:r w:rsidRPr="009448E8">
        <w:rPr>
          <w:rFonts w:asciiTheme="minorHAnsi" w:hAnsiTheme="minorHAnsi" w:cstheme="minorHAnsi"/>
        </w:rPr>
        <w:tab/>
      </w:r>
      <w:r w:rsidRPr="009448E8">
        <w:rPr>
          <w:rFonts w:asciiTheme="minorHAnsi" w:hAnsiTheme="minorHAnsi" w:cstheme="minorHAnsi"/>
        </w:rPr>
        <w:tab/>
      </w:r>
      <w:r w:rsidRPr="009448E8">
        <w:rPr>
          <w:rFonts w:asciiTheme="minorHAnsi" w:hAnsiTheme="minorHAnsi" w:cstheme="minorHAnsi"/>
        </w:rPr>
        <w:tab/>
      </w:r>
    </w:p>
    <w:p w14:paraId="783D5ED0" w14:textId="77777777" w:rsidR="00651D17" w:rsidRDefault="00651D17" w:rsidP="00BB47DC">
      <w:pPr>
        <w:rPr>
          <w:rFonts w:asciiTheme="minorHAnsi" w:hAnsiTheme="minorHAnsi" w:cstheme="minorHAnsi"/>
          <w:b/>
          <w:color w:val="7F7F7F"/>
          <w:sz w:val="28"/>
          <w:szCs w:val="28"/>
        </w:rPr>
      </w:pPr>
    </w:p>
    <w:p w14:paraId="6AD56D3F" w14:textId="197352D4" w:rsidR="009F1BF8" w:rsidRPr="00DA5D30" w:rsidRDefault="00BE42C3" w:rsidP="00BB47DC">
      <w:pPr>
        <w:rPr>
          <w:rFonts w:asciiTheme="minorHAnsi" w:hAnsiTheme="minorHAnsi" w:cstheme="minorHAnsi"/>
          <w:b/>
          <w:color w:val="7F7F7F"/>
          <w:sz w:val="28"/>
          <w:szCs w:val="28"/>
        </w:rPr>
      </w:pPr>
      <w:r w:rsidRPr="00DA5D30">
        <w:rPr>
          <w:rFonts w:asciiTheme="minorHAnsi" w:hAnsiTheme="minorHAnsi" w:cstheme="minorHAnsi"/>
          <w:b/>
          <w:color w:val="7F7F7F"/>
          <w:sz w:val="28"/>
          <w:szCs w:val="28"/>
        </w:rPr>
        <w:t>TISKOVÁ ZPRÁVA</w:t>
      </w:r>
    </w:p>
    <w:p w14:paraId="6511D24A" w14:textId="205C3C5D" w:rsidR="00AE36BC" w:rsidRPr="005C0592" w:rsidRDefault="00A2059D" w:rsidP="00536CA3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F32B6F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V lesku knížecí koruny. </w:t>
      </w:r>
      <w:r w:rsidR="00B22EEB" w:rsidRPr="00F32B6F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Kniha o stavebních </w:t>
      </w:r>
      <w:r w:rsidR="004F3884" w:rsidRPr="00F32B6F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a kulturních dějinách </w:t>
      </w:r>
      <w:r w:rsidR="00A45F2E" w:rsidRPr="00F32B6F">
        <w:rPr>
          <w:rFonts w:asciiTheme="minorHAnsi" w:hAnsiTheme="minorHAnsi" w:cstheme="minorHAnsi"/>
          <w:b/>
          <w:bCs/>
          <w:iCs/>
          <w:sz w:val="28"/>
          <w:szCs w:val="28"/>
        </w:rPr>
        <w:t>zámku Radu</w:t>
      </w:r>
      <w:r w:rsidR="00AE36BC" w:rsidRPr="00F32B6F">
        <w:rPr>
          <w:rFonts w:asciiTheme="minorHAnsi" w:hAnsiTheme="minorHAnsi" w:cstheme="minorHAnsi"/>
          <w:b/>
          <w:bCs/>
          <w:iCs/>
          <w:sz w:val="28"/>
          <w:szCs w:val="28"/>
        </w:rPr>
        <w:t>ň</w:t>
      </w:r>
    </w:p>
    <w:p w14:paraId="5CC8ABCA" w14:textId="6B10252A" w:rsidR="00651D17" w:rsidRPr="00F32B6F" w:rsidRDefault="006B22EE" w:rsidP="00536CA3">
      <w:pPr>
        <w:pBdr>
          <w:bottom w:val="single" w:sz="4" w:space="1" w:color="auto"/>
        </w:pBdr>
        <w:jc w:val="both"/>
        <w:rPr>
          <w:rStyle w:val="d2edcug0"/>
          <w:rFonts w:asciiTheme="minorHAnsi" w:hAnsiTheme="minorHAnsi" w:cstheme="minorHAnsi"/>
          <w:b/>
          <w:iCs/>
          <w:sz w:val="22"/>
          <w:szCs w:val="22"/>
        </w:rPr>
      </w:pPr>
      <w:r w:rsidRPr="00F32B6F">
        <w:rPr>
          <w:rFonts w:asciiTheme="minorHAnsi" w:hAnsiTheme="minorHAnsi" w:cstheme="minorHAnsi"/>
          <w:b/>
          <w:iCs/>
          <w:sz w:val="22"/>
          <w:szCs w:val="22"/>
        </w:rPr>
        <w:t>Os</w:t>
      </w:r>
      <w:r w:rsidR="00C11E29" w:rsidRPr="00F32B6F">
        <w:rPr>
          <w:rFonts w:asciiTheme="minorHAnsi" w:hAnsiTheme="minorHAnsi" w:cstheme="minorHAnsi"/>
          <w:b/>
          <w:iCs/>
          <w:sz w:val="22"/>
          <w:szCs w:val="22"/>
        </w:rPr>
        <w:t xml:space="preserve">trava, </w:t>
      </w:r>
      <w:r w:rsidR="00023A23">
        <w:rPr>
          <w:rFonts w:asciiTheme="minorHAnsi" w:hAnsiTheme="minorHAnsi" w:cstheme="minorHAnsi"/>
          <w:b/>
          <w:iCs/>
          <w:sz w:val="22"/>
          <w:szCs w:val="22"/>
        </w:rPr>
        <w:t>7</w:t>
      </w:r>
      <w:r w:rsidR="000D6763" w:rsidRPr="00F32B6F">
        <w:rPr>
          <w:rFonts w:asciiTheme="minorHAnsi" w:hAnsiTheme="minorHAnsi" w:cstheme="minorHAnsi"/>
          <w:b/>
          <w:iCs/>
          <w:sz w:val="22"/>
          <w:szCs w:val="22"/>
        </w:rPr>
        <w:t xml:space="preserve">. </w:t>
      </w:r>
      <w:r w:rsidR="00023A23">
        <w:rPr>
          <w:rFonts w:asciiTheme="minorHAnsi" w:hAnsiTheme="minorHAnsi" w:cstheme="minorHAnsi"/>
          <w:b/>
          <w:iCs/>
          <w:sz w:val="22"/>
          <w:szCs w:val="22"/>
        </w:rPr>
        <w:t>8</w:t>
      </w:r>
      <w:r w:rsidR="00BB3566" w:rsidRPr="00F32B6F">
        <w:rPr>
          <w:rFonts w:asciiTheme="minorHAnsi" w:hAnsiTheme="minorHAnsi" w:cstheme="minorHAnsi"/>
          <w:b/>
          <w:iCs/>
          <w:sz w:val="22"/>
          <w:szCs w:val="22"/>
        </w:rPr>
        <w:t xml:space="preserve">. </w:t>
      </w:r>
      <w:r w:rsidR="00454049" w:rsidRPr="00F32B6F">
        <w:rPr>
          <w:rFonts w:asciiTheme="minorHAnsi" w:hAnsiTheme="minorHAnsi" w:cstheme="minorHAnsi"/>
          <w:b/>
          <w:iCs/>
          <w:sz w:val="22"/>
          <w:szCs w:val="22"/>
        </w:rPr>
        <w:t>202</w:t>
      </w:r>
      <w:r w:rsidR="00A879F9" w:rsidRPr="00F32B6F">
        <w:rPr>
          <w:rFonts w:asciiTheme="minorHAnsi" w:hAnsiTheme="minorHAnsi" w:cstheme="minorHAnsi"/>
          <w:b/>
          <w:iCs/>
          <w:sz w:val="22"/>
          <w:szCs w:val="22"/>
        </w:rPr>
        <w:t>6</w:t>
      </w:r>
    </w:p>
    <w:p w14:paraId="1AA8236B" w14:textId="37F771E5" w:rsidR="00F57522" w:rsidRPr="00023A23" w:rsidRDefault="005A7F46" w:rsidP="000D5EFF">
      <w:pPr>
        <w:jc w:val="both"/>
        <w:rPr>
          <w:rFonts w:asciiTheme="minorHAnsi" w:hAnsiTheme="minorHAnsi" w:cstheme="minorHAnsi"/>
          <w:b/>
          <w:color w:val="000000"/>
        </w:rPr>
      </w:pPr>
      <w:r w:rsidRPr="00F32B6F">
        <w:rPr>
          <w:rFonts w:asciiTheme="minorHAnsi" w:hAnsiTheme="minorHAnsi" w:cstheme="minorHAnsi"/>
          <w:b/>
        </w:rPr>
        <w:t>Knih</w:t>
      </w:r>
      <w:r w:rsidR="00086190" w:rsidRPr="00F32B6F">
        <w:rPr>
          <w:rFonts w:asciiTheme="minorHAnsi" w:hAnsiTheme="minorHAnsi" w:cstheme="minorHAnsi"/>
          <w:b/>
        </w:rPr>
        <w:t>u</w:t>
      </w:r>
      <w:r w:rsidRPr="00F32B6F">
        <w:rPr>
          <w:rFonts w:asciiTheme="minorHAnsi" w:hAnsiTheme="minorHAnsi" w:cstheme="minorHAnsi"/>
          <w:b/>
        </w:rPr>
        <w:t xml:space="preserve"> V lesku knížecí koruny </w:t>
      </w:r>
      <w:r w:rsidR="00086190" w:rsidRPr="00F32B6F">
        <w:rPr>
          <w:rFonts w:asciiTheme="minorHAnsi" w:hAnsiTheme="minorHAnsi" w:cstheme="minorHAnsi"/>
          <w:b/>
        </w:rPr>
        <w:t xml:space="preserve">připravila </w:t>
      </w:r>
      <w:r w:rsidR="00993C72" w:rsidRPr="00F32B6F">
        <w:rPr>
          <w:rFonts w:asciiTheme="minorHAnsi" w:hAnsiTheme="minorHAnsi" w:cstheme="minorHAnsi"/>
          <w:b/>
        </w:rPr>
        <w:t xml:space="preserve">editorka a zároveň kastelánka </w:t>
      </w:r>
      <w:r w:rsidR="00F661FC" w:rsidRPr="00F32B6F">
        <w:rPr>
          <w:rFonts w:asciiTheme="minorHAnsi" w:hAnsiTheme="minorHAnsi" w:cstheme="minorHAnsi"/>
          <w:b/>
        </w:rPr>
        <w:t xml:space="preserve">státního </w:t>
      </w:r>
      <w:r w:rsidR="00993C72" w:rsidRPr="00F32B6F">
        <w:rPr>
          <w:rFonts w:asciiTheme="minorHAnsi" w:hAnsiTheme="minorHAnsi" w:cstheme="minorHAnsi"/>
          <w:b/>
        </w:rPr>
        <w:t xml:space="preserve">zámku Raduň </w:t>
      </w:r>
      <w:r w:rsidR="00F661FC" w:rsidRPr="00F32B6F">
        <w:rPr>
          <w:rFonts w:asciiTheme="minorHAnsi" w:hAnsiTheme="minorHAnsi" w:cstheme="minorHAnsi"/>
          <w:b/>
        </w:rPr>
        <w:t xml:space="preserve">Marketa Kouřilová. </w:t>
      </w:r>
      <w:r w:rsidR="002F3B14" w:rsidRPr="00F32B6F">
        <w:rPr>
          <w:rFonts w:asciiTheme="minorHAnsi" w:hAnsiTheme="minorHAnsi" w:cstheme="minorHAnsi"/>
          <w:b/>
        </w:rPr>
        <w:t xml:space="preserve">Publikace </w:t>
      </w:r>
      <w:r w:rsidR="0000627F" w:rsidRPr="00F32B6F">
        <w:rPr>
          <w:rFonts w:asciiTheme="minorHAnsi" w:hAnsiTheme="minorHAnsi" w:cstheme="minorHAnsi"/>
          <w:b/>
        </w:rPr>
        <w:t xml:space="preserve">s podtitulem </w:t>
      </w:r>
      <w:r w:rsidR="0000627F" w:rsidRPr="00F32B6F">
        <w:rPr>
          <w:rFonts w:asciiTheme="minorHAnsi" w:hAnsiTheme="minorHAnsi" w:cstheme="minorHAnsi"/>
          <w:b/>
          <w:i/>
          <w:iCs/>
        </w:rPr>
        <w:t xml:space="preserve">Stavební a kulturní dějiny </w:t>
      </w:r>
      <w:proofErr w:type="spellStart"/>
      <w:r w:rsidR="0000627F" w:rsidRPr="00F32B6F">
        <w:rPr>
          <w:rFonts w:asciiTheme="minorHAnsi" w:hAnsiTheme="minorHAnsi" w:cstheme="minorHAnsi"/>
          <w:b/>
          <w:i/>
          <w:iCs/>
        </w:rPr>
        <w:t>raduňského</w:t>
      </w:r>
      <w:proofErr w:type="spellEnd"/>
      <w:r w:rsidR="0000627F" w:rsidRPr="00F32B6F">
        <w:rPr>
          <w:rFonts w:asciiTheme="minorHAnsi" w:hAnsiTheme="minorHAnsi" w:cstheme="minorHAnsi"/>
          <w:b/>
          <w:i/>
          <w:iCs/>
        </w:rPr>
        <w:t xml:space="preserve"> šlechtického sídla</w:t>
      </w:r>
      <w:r w:rsidR="00CB0E6E" w:rsidRPr="00F32B6F">
        <w:rPr>
          <w:rFonts w:asciiTheme="minorHAnsi" w:hAnsiTheme="minorHAnsi" w:cstheme="minorHAnsi"/>
          <w:b/>
          <w:i/>
          <w:iCs/>
        </w:rPr>
        <w:t xml:space="preserve"> </w:t>
      </w:r>
      <w:r w:rsidR="00355A3A" w:rsidRPr="00F32B6F">
        <w:rPr>
          <w:rFonts w:asciiTheme="minorHAnsi" w:hAnsiTheme="minorHAnsi" w:cstheme="minorHAnsi"/>
          <w:b/>
        </w:rPr>
        <w:t xml:space="preserve">se věnuje </w:t>
      </w:r>
      <w:r w:rsidR="00277343" w:rsidRPr="00F32B6F">
        <w:rPr>
          <w:rFonts w:asciiTheme="minorHAnsi" w:hAnsiTheme="minorHAnsi" w:cstheme="minorHAnsi"/>
          <w:b/>
          <w:color w:val="000000"/>
        </w:rPr>
        <w:t xml:space="preserve">stavebním proměnám zámku od 14. století do 20. století. </w:t>
      </w:r>
      <w:r w:rsidR="00A05DBD" w:rsidRPr="00F32B6F">
        <w:rPr>
          <w:rFonts w:asciiTheme="minorHAnsi" w:hAnsiTheme="minorHAnsi" w:cstheme="minorHAnsi"/>
          <w:b/>
          <w:color w:val="000000"/>
        </w:rPr>
        <w:t>Vývoj</w:t>
      </w:r>
      <w:r w:rsidR="009E2E0B" w:rsidRPr="00F32B6F">
        <w:rPr>
          <w:rFonts w:asciiTheme="minorHAnsi" w:hAnsiTheme="minorHAnsi" w:cstheme="minorHAnsi"/>
          <w:b/>
          <w:color w:val="000000"/>
        </w:rPr>
        <w:t xml:space="preserve"> </w:t>
      </w:r>
      <w:proofErr w:type="spellStart"/>
      <w:r w:rsidR="009E2E0B" w:rsidRPr="00F32B6F">
        <w:rPr>
          <w:rFonts w:asciiTheme="minorHAnsi" w:hAnsiTheme="minorHAnsi" w:cstheme="minorHAnsi"/>
          <w:b/>
          <w:color w:val="000000"/>
        </w:rPr>
        <w:t>raduňského</w:t>
      </w:r>
      <w:proofErr w:type="spellEnd"/>
      <w:r w:rsidR="009E2E0B" w:rsidRPr="00F32B6F">
        <w:rPr>
          <w:rFonts w:asciiTheme="minorHAnsi" w:hAnsiTheme="minorHAnsi" w:cstheme="minorHAnsi"/>
          <w:b/>
          <w:color w:val="000000"/>
        </w:rPr>
        <w:t xml:space="preserve"> sídla</w:t>
      </w:r>
      <w:r w:rsidR="00FE5C41" w:rsidRPr="00F32B6F">
        <w:rPr>
          <w:rFonts w:asciiTheme="minorHAnsi" w:hAnsiTheme="minorHAnsi" w:cstheme="minorHAnsi"/>
          <w:b/>
          <w:color w:val="000000"/>
        </w:rPr>
        <w:t xml:space="preserve"> </w:t>
      </w:r>
      <w:r w:rsidR="000F47BC" w:rsidRPr="00F32B6F">
        <w:rPr>
          <w:rFonts w:asciiTheme="minorHAnsi" w:hAnsiTheme="minorHAnsi" w:cstheme="minorHAnsi"/>
          <w:b/>
          <w:color w:val="000000"/>
        </w:rPr>
        <w:t xml:space="preserve">na základě </w:t>
      </w:r>
      <w:r w:rsidR="00BA02F3" w:rsidRPr="00F32B6F">
        <w:rPr>
          <w:rFonts w:asciiTheme="minorHAnsi" w:hAnsiTheme="minorHAnsi" w:cstheme="minorHAnsi"/>
          <w:b/>
          <w:color w:val="000000"/>
        </w:rPr>
        <w:t>archeologického, historického, uměnovědného a</w:t>
      </w:r>
      <w:r w:rsidR="00023A23">
        <w:rPr>
          <w:rFonts w:asciiTheme="minorHAnsi" w:hAnsiTheme="minorHAnsi" w:cstheme="minorHAnsi"/>
          <w:b/>
          <w:color w:val="000000"/>
        </w:rPr>
        <w:t> </w:t>
      </w:r>
      <w:proofErr w:type="spellStart"/>
      <w:r w:rsidR="00BA02F3" w:rsidRPr="00F32B6F">
        <w:rPr>
          <w:rFonts w:asciiTheme="minorHAnsi" w:hAnsiTheme="minorHAnsi" w:cstheme="minorHAnsi"/>
          <w:b/>
          <w:color w:val="000000"/>
        </w:rPr>
        <w:t>stavebněhistorického</w:t>
      </w:r>
      <w:proofErr w:type="spellEnd"/>
      <w:r w:rsidR="00BA02F3" w:rsidRPr="00F32B6F">
        <w:rPr>
          <w:rFonts w:asciiTheme="minorHAnsi" w:hAnsiTheme="minorHAnsi" w:cstheme="minorHAnsi"/>
          <w:b/>
          <w:color w:val="000000"/>
        </w:rPr>
        <w:t xml:space="preserve"> interdisciplinárního výzkumu</w:t>
      </w:r>
      <w:r w:rsidR="00AC27B6" w:rsidRPr="00F32B6F">
        <w:rPr>
          <w:rFonts w:asciiTheme="minorHAnsi" w:hAnsiTheme="minorHAnsi" w:cstheme="minorHAnsi"/>
          <w:b/>
          <w:color w:val="000000"/>
        </w:rPr>
        <w:t xml:space="preserve"> sledovali o</w:t>
      </w:r>
      <w:r w:rsidR="00025A49" w:rsidRPr="00F32B6F">
        <w:rPr>
          <w:rFonts w:asciiTheme="minorHAnsi" w:hAnsiTheme="minorHAnsi" w:cstheme="minorHAnsi"/>
          <w:b/>
          <w:color w:val="000000"/>
        </w:rPr>
        <w:t>dborníci z Národního památkového ústavu a Slezské univerzit</w:t>
      </w:r>
      <w:r w:rsidR="00AC27B6" w:rsidRPr="00F32B6F">
        <w:rPr>
          <w:rFonts w:asciiTheme="minorHAnsi" w:hAnsiTheme="minorHAnsi" w:cstheme="minorHAnsi"/>
          <w:b/>
          <w:color w:val="000000"/>
        </w:rPr>
        <w:t>y</w:t>
      </w:r>
      <w:r w:rsidR="00025A49" w:rsidRPr="00F32B6F">
        <w:rPr>
          <w:rFonts w:asciiTheme="minorHAnsi" w:hAnsiTheme="minorHAnsi" w:cstheme="minorHAnsi"/>
          <w:b/>
          <w:color w:val="000000"/>
        </w:rPr>
        <w:t xml:space="preserve"> v</w:t>
      </w:r>
      <w:r w:rsidR="00AC27B6" w:rsidRPr="00F32B6F">
        <w:rPr>
          <w:rFonts w:asciiTheme="minorHAnsi" w:hAnsiTheme="minorHAnsi" w:cstheme="minorHAnsi"/>
          <w:b/>
          <w:color w:val="000000"/>
        </w:rPr>
        <w:t> </w:t>
      </w:r>
      <w:r w:rsidR="00025A49" w:rsidRPr="00F32B6F">
        <w:rPr>
          <w:rFonts w:asciiTheme="minorHAnsi" w:hAnsiTheme="minorHAnsi" w:cstheme="minorHAnsi"/>
          <w:b/>
          <w:color w:val="000000"/>
        </w:rPr>
        <w:t>Opavě</w:t>
      </w:r>
      <w:r w:rsidR="00AC27B6" w:rsidRPr="00F32B6F">
        <w:rPr>
          <w:rFonts w:asciiTheme="minorHAnsi" w:hAnsiTheme="minorHAnsi" w:cstheme="minorHAnsi"/>
          <w:b/>
          <w:color w:val="000000"/>
        </w:rPr>
        <w:t>.</w:t>
      </w:r>
    </w:p>
    <w:p w14:paraId="55D89992" w14:textId="2D3E31A3" w:rsidR="00D5056D" w:rsidRPr="0020319E" w:rsidRDefault="00C75BB2" w:rsidP="00B86783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20319E">
        <w:rPr>
          <w:rFonts w:asciiTheme="minorHAnsi" w:hAnsiTheme="minorHAnsi" w:cstheme="minorHAnsi"/>
          <w:iCs/>
          <w:color w:val="000000"/>
          <w:sz w:val="22"/>
          <w:szCs w:val="22"/>
        </w:rPr>
        <w:t>„</w:t>
      </w:r>
      <w:r w:rsidR="000A0E43" w:rsidRPr="0020319E">
        <w:rPr>
          <w:rFonts w:asciiTheme="minorHAnsi" w:hAnsiTheme="minorHAnsi" w:cstheme="minorHAnsi"/>
          <w:sz w:val="22"/>
          <w:szCs w:val="22"/>
        </w:rPr>
        <w:t>Na vzniku knihy se podílel tým odborníků na historii, archeologii, dějiny umění i stavební historii, kteří spojili výsledky svého dlouholetého výzkumu</w:t>
      </w:r>
      <w:r w:rsidR="00D5056D" w:rsidRPr="0020319E">
        <w:rPr>
          <w:rFonts w:asciiTheme="minorHAnsi" w:hAnsiTheme="minorHAnsi" w:cstheme="minorHAnsi"/>
          <w:sz w:val="22"/>
          <w:szCs w:val="22"/>
        </w:rPr>
        <w:t xml:space="preserve"> Díky této spolupráci se podařilo zachytit dějiny </w:t>
      </w:r>
      <w:proofErr w:type="spellStart"/>
      <w:r w:rsidR="00D5056D" w:rsidRPr="0020319E">
        <w:rPr>
          <w:rFonts w:asciiTheme="minorHAnsi" w:hAnsiTheme="minorHAnsi" w:cstheme="minorHAnsi"/>
          <w:sz w:val="22"/>
          <w:szCs w:val="22"/>
        </w:rPr>
        <w:t>raduňského</w:t>
      </w:r>
      <w:proofErr w:type="spellEnd"/>
      <w:r w:rsidR="00D5056D" w:rsidRPr="0020319E">
        <w:rPr>
          <w:rFonts w:asciiTheme="minorHAnsi" w:hAnsiTheme="minorHAnsi" w:cstheme="minorHAnsi"/>
          <w:sz w:val="22"/>
          <w:szCs w:val="22"/>
        </w:rPr>
        <w:t xml:space="preserve"> zámku z různých úhlů pohledu. Nejde přitom jen o příběh jedné stavby, ale především o</w:t>
      </w:r>
      <w:r w:rsidR="00B86783">
        <w:rPr>
          <w:rFonts w:asciiTheme="minorHAnsi" w:hAnsiTheme="minorHAnsi" w:cstheme="minorHAnsi"/>
          <w:sz w:val="22"/>
          <w:szCs w:val="22"/>
        </w:rPr>
        <w:t> </w:t>
      </w:r>
      <w:r w:rsidR="00D5056D" w:rsidRPr="0020319E">
        <w:rPr>
          <w:rFonts w:asciiTheme="minorHAnsi" w:hAnsiTheme="minorHAnsi" w:cstheme="minorHAnsi"/>
          <w:sz w:val="22"/>
          <w:szCs w:val="22"/>
        </w:rPr>
        <w:t>příběh lidí, kteří ji po staletí obývali, utvářeli její podobu a svými osudy se zapsali do jejích dějin,“ říká Marketa Kouřilová, kastelánka zámku Raduň.</w:t>
      </w:r>
    </w:p>
    <w:p w14:paraId="09598F9D" w14:textId="718697EB" w:rsidR="00E94F03" w:rsidRDefault="00D5056D" w:rsidP="00B26DD5">
      <w:pPr>
        <w:spacing w:before="100" w:beforeAutospacing="1" w:after="100" w:afterAutospacing="1"/>
        <w:jc w:val="both"/>
        <w:rPr>
          <w:rStyle w:val="d2edcug0"/>
          <w:rFonts w:asciiTheme="minorHAnsi" w:hAnsiTheme="minorHAnsi" w:cstheme="minorHAnsi"/>
          <w:sz w:val="22"/>
          <w:szCs w:val="22"/>
        </w:rPr>
      </w:pPr>
      <w:r w:rsidRPr="0020319E">
        <w:rPr>
          <w:rFonts w:asciiTheme="minorHAnsi" w:hAnsiTheme="minorHAnsi" w:cstheme="minorHAnsi"/>
          <w:sz w:val="22"/>
          <w:szCs w:val="22"/>
        </w:rPr>
        <w:t xml:space="preserve">„V 19. století se na </w:t>
      </w:r>
      <w:proofErr w:type="spellStart"/>
      <w:r w:rsidRPr="0020319E">
        <w:rPr>
          <w:rFonts w:asciiTheme="minorHAnsi" w:hAnsiTheme="minorHAnsi" w:cstheme="minorHAnsi"/>
          <w:sz w:val="22"/>
          <w:szCs w:val="22"/>
        </w:rPr>
        <w:t>raduňský</w:t>
      </w:r>
      <w:proofErr w:type="spellEnd"/>
      <w:r w:rsidRPr="0020319E">
        <w:rPr>
          <w:rFonts w:asciiTheme="minorHAnsi" w:hAnsiTheme="minorHAnsi" w:cstheme="minorHAnsi"/>
          <w:sz w:val="22"/>
          <w:szCs w:val="22"/>
        </w:rPr>
        <w:t xml:space="preserve"> zámek přiženil rod </w:t>
      </w:r>
      <w:proofErr w:type="spellStart"/>
      <w:r w:rsidRPr="0020319E">
        <w:rPr>
          <w:rFonts w:asciiTheme="minorHAnsi" w:hAnsiTheme="minorHAnsi" w:cstheme="minorHAnsi"/>
          <w:sz w:val="22"/>
          <w:szCs w:val="22"/>
        </w:rPr>
        <w:t>Blücherů</w:t>
      </w:r>
      <w:proofErr w:type="spellEnd"/>
      <w:r w:rsidRPr="0020319E">
        <w:rPr>
          <w:rFonts w:asciiTheme="minorHAnsi" w:hAnsiTheme="minorHAnsi" w:cstheme="minorHAnsi"/>
          <w:sz w:val="22"/>
          <w:szCs w:val="22"/>
        </w:rPr>
        <w:t xml:space="preserve">, tehdy jedno z nejznámějších šlechtických jmen v Evropě. Jejich předkem byl pruský maršál </w:t>
      </w:r>
      <w:proofErr w:type="spellStart"/>
      <w:r w:rsidRPr="0020319E">
        <w:rPr>
          <w:rFonts w:asciiTheme="minorHAnsi" w:hAnsiTheme="minorHAnsi" w:cstheme="minorHAnsi"/>
          <w:sz w:val="22"/>
          <w:szCs w:val="22"/>
        </w:rPr>
        <w:t>Gebhard</w:t>
      </w:r>
      <w:proofErr w:type="spellEnd"/>
      <w:r w:rsidRPr="0020319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0319E">
        <w:rPr>
          <w:rFonts w:asciiTheme="minorHAnsi" w:hAnsiTheme="minorHAnsi" w:cstheme="minorHAnsi"/>
          <w:sz w:val="22"/>
          <w:szCs w:val="22"/>
        </w:rPr>
        <w:t>Leberecht</w:t>
      </w:r>
      <w:proofErr w:type="spellEnd"/>
      <w:r w:rsidRPr="0020319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0319E">
        <w:rPr>
          <w:rFonts w:asciiTheme="minorHAnsi" w:hAnsiTheme="minorHAnsi" w:cstheme="minorHAnsi"/>
          <w:sz w:val="22"/>
          <w:szCs w:val="22"/>
        </w:rPr>
        <w:t>Blücher</w:t>
      </w:r>
      <w:proofErr w:type="spellEnd"/>
      <w:r w:rsidRPr="0020319E">
        <w:rPr>
          <w:rFonts w:asciiTheme="minorHAnsi" w:hAnsiTheme="minorHAnsi" w:cstheme="minorHAnsi"/>
          <w:sz w:val="22"/>
          <w:szCs w:val="22"/>
        </w:rPr>
        <w:t>, jeden z vítězů bitvy u</w:t>
      </w:r>
      <w:r w:rsidR="00384AFE">
        <w:rPr>
          <w:rFonts w:asciiTheme="minorHAnsi" w:hAnsiTheme="minorHAnsi" w:cstheme="minorHAnsi"/>
          <w:sz w:val="22"/>
          <w:szCs w:val="22"/>
        </w:rPr>
        <w:t> </w:t>
      </w:r>
      <w:r w:rsidRPr="0020319E">
        <w:rPr>
          <w:rFonts w:asciiTheme="minorHAnsi" w:hAnsiTheme="minorHAnsi" w:cstheme="minorHAnsi"/>
          <w:sz w:val="22"/>
          <w:szCs w:val="22"/>
        </w:rPr>
        <w:t>Waterloo. Dnes už povědomí o tomto rodu poněkud ustoupilo do pozadí, přesto jeho příslušníci významně ovlivnili podobu Raduně. Kniha ukazuje, že zámek nebyl izolovaným sídlem na mapě Slezska, ale součástí širší evropské rezidenční sítě, v níž se život jeho majitelů odehrával mezi Raduní, pruskými statky i dalšími rodovými sídly,“ dodává Marketa Kouřilová.</w:t>
      </w:r>
    </w:p>
    <w:p w14:paraId="34C861AD" w14:textId="2093D6CB" w:rsidR="00EB254D" w:rsidRPr="001A621D" w:rsidRDefault="00E94F03" w:rsidP="001A621D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94F03">
        <w:rPr>
          <w:rStyle w:val="d2edcug0"/>
          <w:rFonts w:asciiTheme="minorHAnsi" w:hAnsiTheme="minorHAnsi" w:cstheme="minorHAnsi"/>
          <w:i/>
          <w:iCs/>
          <w:sz w:val="22"/>
          <w:szCs w:val="22"/>
        </w:rPr>
        <w:t>Informace o knize:</w:t>
      </w:r>
    </w:p>
    <w:p w14:paraId="24EA95DD" w14:textId="09076914" w:rsidR="009732BA" w:rsidRPr="00E94F03" w:rsidRDefault="00AC15FD" w:rsidP="001A621D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E94F03">
        <w:rPr>
          <w:rFonts w:asciiTheme="minorHAnsi" w:hAnsiTheme="minorHAnsi" w:cstheme="minorHAnsi"/>
          <w:sz w:val="22"/>
          <w:szCs w:val="22"/>
        </w:rPr>
        <w:t>KOUŘILOVÁ, Markéta (</w:t>
      </w:r>
      <w:proofErr w:type="spellStart"/>
      <w:r w:rsidRPr="00E94F03">
        <w:rPr>
          <w:rFonts w:asciiTheme="minorHAnsi" w:hAnsiTheme="minorHAnsi" w:cstheme="minorHAnsi"/>
          <w:sz w:val="22"/>
          <w:szCs w:val="22"/>
        </w:rPr>
        <w:t>ed</w:t>
      </w:r>
      <w:proofErr w:type="spellEnd"/>
      <w:r w:rsidRPr="00E94F03">
        <w:rPr>
          <w:rFonts w:asciiTheme="minorHAnsi" w:hAnsiTheme="minorHAnsi" w:cstheme="minorHAnsi"/>
          <w:sz w:val="22"/>
          <w:szCs w:val="22"/>
        </w:rPr>
        <w:t xml:space="preserve">.). </w:t>
      </w:r>
    </w:p>
    <w:p w14:paraId="2112FCD9" w14:textId="5E8FA92F" w:rsidR="009732BA" w:rsidRPr="00E94F03" w:rsidRDefault="009732BA" w:rsidP="001A621D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E94F03">
        <w:rPr>
          <w:rFonts w:asciiTheme="minorHAnsi" w:hAnsiTheme="minorHAnsi" w:cstheme="minorHAnsi"/>
          <w:sz w:val="22"/>
          <w:szCs w:val="22"/>
        </w:rPr>
        <w:t xml:space="preserve">Autoři: </w:t>
      </w:r>
      <w:r w:rsidR="00FA1A84" w:rsidRPr="00E94F03">
        <w:rPr>
          <w:rFonts w:asciiTheme="minorHAnsi" w:hAnsiTheme="minorHAnsi" w:cstheme="minorHAnsi"/>
          <w:sz w:val="22"/>
          <w:szCs w:val="22"/>
        </w:rPr>
        <w:t xml:space="preserve">Marek </w:t>
      </w:r>
      <w:proofErr w:type="spellStart"/>
      <w:r w:rsidR="00FA1A84" w:rsidRPr="00E94F03">
        <w:rPr>
          <w:rFonts w:asciiTheme="minorHAnsi" w:hAnsiTheme="minorHAnsi" w:cstheme="minorHAnsi"/>
          <w:sz w:val="22"/>
          <w:szCs w:val="22"/>
        </w:rPr>
        <w:t>Kiecoň</w:t>
      </w:r>
      <w:proofErr w:type="spellEnd"/>
      <w:r w:rsidR="004755ED" w:rsidRPr="00E94F03">
        <w:rPr>
          <w:rFonts w:asciiTheme="minorHAnsi" w:hAnsiTheme="minorHAnsi" w:cstheme="minorHAnsi"/>
          <w:sz w:val="22"/>
          <w:szCs w:val="22"/>
        </w:rPr>
        <w:t xml:space="preserve"> (NPÚ)</w:t>
      </w:r>
      <w:r w:rsidR="00FA1A84" w:rsidRPr="00E94F03">
        <w:rPr>
          <w:rFonts w:asciiTheme="minorHAnsi" w:hAnsiTheme="minorHAnsi" w:cstheme="minorHAnsi"/>
          <w:sz w:val="22"/>
          <w:szCs w:val="22"/>
        </w:rPr>
        <w:t xml:space="preserve">, Irena </w:t>
      </w:r>
      <w:proofErr w:type="spellStart"/>
      <w:r w:rsidR="004755ED" w:rsidRPr="00E94F03">
        <w:rPr>
          <w:rFonts w:asciiTheme="minorHAnsi" w:hAnsiTheme="minorHAnsi" w:cstheme="minorHAnsi"/>
          <w:sz w:val="22"/>
          <w:szCs w:val="22"/>
        </w:rPr>
        <w:t>Korbelářová</w:t>
      </w:r>
      <w:proofErr w:type="spellEnd"/>
      <w:r w:rsidR="004755ED" w:rsidRPr="00E94F03">
        <w:rPr>
          <w:rFonts w:asciiTheme="minorHAnsi" w:hAnsiTheme="minorHAnsi" w:cstheme="minorHAnsi"/>
          <w:sz w:val="22"/>
          <w:szCs w:val="22"/>
        </w:rPr>
        <w:t xml:space="preserve"> (Slezská univerzita v</w:t>
      </w:r>
      <w:r w:rsidR="006225CA" w:rsidRPr="00E94F03">
        <w:rPr>
          <w:rFonts w:asciiTheme="minorHAnsi" w:hAnsiTheme="minorHAnsi" w:cstheme="minorHAnsi"/>
          <w:sz w:val="22"/>
          <w:szCs w:val="22"/>
        </w:rPr>
        <w:t> </w:t>
      </w:r>
      <w:r w:rsidR="004755ED" w:rsidRPr="00E94F03">
        <w:rPr>
          <w:rFonts w:asciiTheme="minorHAnsi" w:hAnsiTheme="minorHAnsi" w:cstheme="minorHAnsi"/>
          <w:sz w:val="22"/>
          <w:szCs w:val="22"/>
        </w:rPr>
        <w:t>Op</w:t>
      </w:r>
      <w:r w:rsidR="006225CA" w:rsidRPr="00E94F03">
        <w:rPr>
          <w:rFonts w:asciiTheme="minorHAnsi" w:hAnsiTheme="minorHAnsi" w:cstheme="minorHAnsi"/>
          <w:sz w:val="22"/>
          <w:szCs w:val="22"/>
        </w:rPr>
        <w:t xml:space="preserve">avě), Petr Kozák (Slezská univerzita v Opavě), </w:t>
      </w:r>
      <w:r w:rsidR="00CC5F78" w:rsidRPr="00E94F03">
        <w:rPr>
          <w:rFonts w:asciiTheme="minorHAnsi" w:hAnsiTheme="minorHAnsi" w:cstheme="minorHAnsi"/>
          <w:sz w:val="22"/>
          <w:szCs w:val="22"/>
        </w:rPr>
        <w:t xml:space="preserve">Dalibor Prix (Slezská univerzita v Opavě), </w:t>
      </w:r>
      <w:r w:rsidR="00E23FFD" w:rsidRPr="00E94F03">
        <w:rPr>
          <w:rFonts w:asciiTheme="minorHAnsi" w:hAnsiTheme="minorHAnsi" w:cstheme="minorHAnsi"/>
          <w:sz w:val="22"/>
          <w:szCs w:val="22"/>
        </w:rPr>
        <w:t>Romana Rosová (NPÚ)</w:t>
      </w:r>
    </w:p>
    <w:p w14:paraId="51C26054" w14:textId="3B2A06B2" w:rsidR="00AC15FD" w:rsidRPr="00E94F03" w:rsidRDefault="00AC15FD" w:rsidP="001A621D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E94F03">
        <w:rPr>
          <w:rFonts w:asciiTheme="minorHAnsi" w:hAnsiTheme="minorHAnsi" w:cstheme="minorHAnsi"/>
          <w:i/>
          <w:sz w:val="22"/>
          <w:szCs w:val="22"/>
        </w:rPr>
        <w:t xml:space="preserve">V lesku knížecí koruny. Stavební a kulturní dějiny </w:t>
      </w:r>
      <w:proofErr w:type="spellStart"/>
      <w:r w:rsidRPr="00E94F03">
        <w:rPr>
          <w:rFonts w:asciiTheme="minorHAnsi" w:hAnsiTheme="minorHAnsi" w:cstheme="minorHAnsi"/>
          <w:i/>
          <w:sz w:val="22"/>
          <w:szCs w:val="22"/>
        </w:rPr>
        <w:t>raduňského</w:t>
      </w:r>
      <w:proofErr w:type="spellEnd"/>
      <w:r w:rsidRPr="00E94F03">
        <w:rPr>
          <w:rFonts w:asciiTheme="minorHAnsi" w:hAnsiTheme="minorHAnsi" w:cstheme="minorHAnsi"/>
          <w:i/>
          <w:sz w:val="22"/>
          <w:szCs w:val="22"/>
        </w:rPr>
        <w:t xml:space="preserve"> šlechtického sídla</w:t>
      </w:r>
      <w:r w:rsidRPr="00E94F03">
        <w:rPr>
          <w:rFonts w:asciiTheme="minorHAnsi" w:hAnsiTheme="minorHAnsi" w:cstheme="minorHAnsi"/>
          <w:sz w:val="22"/>
          <w:szCs w:val="22"/>
        </w:rPr>
        <w:t xml:space="preserve">. </w:t>
      </w:r>
      <w:r w:rsidR="00482372" w:rsidRPr="00E94F03">
        <w:rPr>
          <w:rFonts w:asciiTheme="minorHAnsi" w:hAnsiTheme="minorHAnsi" w:cstheme="minorHAnsi"/>
          <w:sz w:val="22"/>
          <w:szCs w:val="22"/>
        </w:rPr>
        <w:t>Vydal</w:t>
      </w:r>
      <w:r w:rsidR="00340F09" w:rsidRPr="00E94F03">
        <w:rPr>
          <w:rFonts w:asciiTheme="minorHAnsi" w:hAnsiTheme="minorHAnsi" w:cstheme="minorHAnsi"/>
          <w:sz w:val="22"/>
          <w:szCs w:val="22"/>
        </w:rPr>
        <w:t>:</w:t>
      </w:r>
      <w:r w:rsidR="00482372" w:rsidRPr="00E94F03">
        <w:rPr>
          <w:rFonts w:asciiTheme="minorHAnsi" w:hAnsiTheme="minorHAnsi" w:cstheme="minorHAnsi"/>
          <w:sz w:val="22"/>
          <w:szCs w:val="22"/>
        </w:rPr>
        <w:t xml:space="preserve"> Národní památkový ústav</w:t>
      </w:r>
      <w:r w:rsidR="002A08AA" w:rsidRPr="00E94F03">
        <w:rPr>
          <w:rFonts w:asciiTheme="minorHAnsi" w:hAnsiTheme="minorHAnsi" w:cstheme="minorHAnsi"/>
          <w:sz w:val="22"/>
          <w:szCs w:val="22"/>
        </w:rPr>
        <w:t>, územní odborné pracoviště v </w:t>
      </w:r>
      <w:r w:rsidRPr="00E94F03">
        <w:rPr>
          <w:rFonts w:asciiTheme="minorHAnsi" w:hAnsiTheme="minorHAnsi" w:cstheme="minorHAnsi"/>
          <w:sz w:val="22"/>
          <w:szCs w:val="22"/>
        </w:rPr>
        <w:t>Ostrav</w:t>
      </w:r>
      <w:r w:rsidR="002A08AA" w:rsidRPr="00E94F03">
        <w:rPr>
          <w:rFonts w:asciiTheme="minorHAnsi" w:hAnsiTheme="minorHAnsi" w:cstheme="minorHAnsi"/>
          <w:sz w:val="22"/>
          <w:szCs w:val="22"/>
        </w:rPr>
        <w:t>ě,</w:t>
      </w:r>
      <w:r w:rsidRPr="00E94F03">
        <w:rPr>
          <w:rFonts w:asciiTheme="minorHAnsi" w:hAnsiTheme="minorHAnsi" w:cstheme="minorHAnsi"/>
          <w:sz w:val="22"/>
          <w:szCs w:val="22"/>
        </w:rPr>
        <w:t xml:space="preserve"> 2025. </w:t>
      </w:r>
      <w:r w:rsidRPr="00E94F03">
        <w:rPr>
          <w:rFonts w:asciiTheme="minorHAnsi" w:hAnsiTheme="minorHAnsi" w:cstheme="minorHAnsi"/>
          <w:color w:val="000000" w:themeColor="text1"/>
          <w:sz w:val="22"/>
          <w:szCs w:val="22"/>
        </w:rPr>
        <w:t>ISBN 978-80-88240-46-4</w:t>
      </w:r>
    </w:p>
    <w:p w14:paraId="646EDAEE" w14:textId="0C20458E" w:rsidR="001A621D" w:rsidRDefault="001A621D" w:rsidP="000D5EFF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23150F21" w14:textId="564FC177" w:rsidR="001D645D" w:rsidRPr="00F05A34" w:rsidRDefault="00B26DD5" w:rsidP="000D5EFF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F3F3255" wp14:editId="4CBDD429">
            <wp:simplePos x="0" y="0"/>
            <wp:positionH relativeFrom="column">
              <wp:posOffset>3719195</wp:posOffset>
            </wp:positionH>
            <wp:positionV relativeFrom="paragraph">
              <wp:posOffset>33655</wp:posOffset>
            </wp:positionV>
            <wp:extent cx="2155825" cy="2362200"/>
            <wp:effectExtent l="0" t="0" r="0" b="0"/>
            <wp:wrapSquare wrapText="bothSides"/>
            <wp:docPr id="1144285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85040" name="Obrázek 11442850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45D" w:rsidRPr="00F05A34">
        <w:rPr>
          <w:rFonts w:asciiTheme="minorHAnsi" w:hAnsiTheme="minorHAnsi" w:cstheme="minorHAnsi"/>
          <w:i/>
          <w:iCs/>
          <w:sz w:val="22"/>
          <w:szCs w:val="22"/>
        </w:rPr>
        <w:t xml:space="preserve">Publikace, na níž se podílel autorský kolektiv odborníků z Národního památkového ústavu a Slezské univerzity v Opavě pod vedením </w:t>
      </w:r>
      <w:proofErr w:type="spellStart"/>
      <w:r w:rsidR="001D645D" w:rsidRPr="00F05A34">
        <w:rPr>
          <w:rFonts w:asciiTheme="minorHAnsi" w:hAnsiTheme="minorHAnsi" w:cstheme="minorHAnsi"/>
          <w:i/>
          <w:iCs/>
          <w:sz w:val="22"/>
          <w:szCs w:val="22"/>
        </w:rPr>
        <w:t>raduňské</w:t>
      </w:r>
      <w:proofErr w:type="spellEnd"/>
      <w:r w:rsidR="001D645D" w:rsidRPr="00F05A34">
        <w:rPr>
          <w:rFonts w:asciiTheme="minorHAnsi" w:hAnsiTheme="minorHAnsi" w:cstheme="minorHAnsi"/>
          <w:i/>
          <w:iCs/>
          <w:sz w:val="22"/>
          <w:szCs w:val="22"/>
        </w:rPr>
        <w:t xml:space="preserve"> kastelánky Markety Kouřilové, se věnuje stavebním proměnám zámku v Raduni od 14. do 20. století. Na základě interdisciplinárního výzkumu archeologického, historického, uměnovědného a </w:t>
      </w:r>
      <w:proofErr w:type="spellStart"/>
      <w:r w:rsidR="001D645D" w:rsidRPr="00F05A34">
        <w:rPr>
          <w:rFonts w:asciiTheme="minorHAnsi" w:hAnsiTheme="minorHAnsi" w:cstheme="minorHAnsi"/>
          <w:i/>
          <w:iCs/>
          <w:sz w:val="22"/>
          <w:szCs w:val="22"/>
        </w:rPr>
        <w:t>stavebněhistorického</w:t>
      </w:r>
      <w:proofErr w:type="spellEnd"/>
      <w:r w:rsidR="001D645D" w:rsidRPr="00F05A34">
        <w:rPr>
          <w:rFonts w:asciiTheme="minorHAnsi" w:hAnsiTheme="minorHAnsi" w:cstheme="minorHAnsi"/>
          <w:i/>
          <w:iCs/>
          <w:sz w:val="22"/>
          <w:szCs w:val="22"/>
        </w:rPr>
        <w:t xml:space="preserve"> analyzuje vývoj </w:t>
      </w:r>
      <w:proofErr w:type="spellStart"/>
      <w:r w:rsidR="001D645D" w:rsidRPr="00F05A34">
        <w:rPr>
          <w:rFonts w:asciiTheme="minorHAnsi" w:hAnsiTheme="minorHAnsi" w:cstheme="minorHAnsi"/>
          <w:i/>
          <w:iCs/>
          <w:sz w:val="22"/>
          <w:szCs w:val="22"/>
        </w:rPr>
        <w:t>raduňského</w:t>
      </w:r>
      <w:proofErr w:type="spellEnd"/>
      <w:r w:rsidR="001D645D" w:rsidRPr="00F05A34">
        <w:rPr>
          <w:rFonts w:asciiTheme="minorHAnsi" w:hAnsiTheme="minorHAnsi" w:cstheme="minorHAnsi"/>
          <w:i/>
          <w:iCs/>
          <w:sz w:val="22"/>
          <w:szCs w:val="22"/>
        </w:rPr>
        <w:t xml:space="preserve"> sídla od středověké tvrze k renesančnímu zámku a dále jeho klasicistní a následně historizující přestavbu, které mu daly dnešní podobu. Rovněž představuje proměny funkčního rozvržení a využití </w:t>
      </w:r>
      <w:proofErr w:type="spellStart"/>
      <w:r w:rsidR="001D645D" w:rsidRPr="00F05A34">
        <w:rPr>
          <w:rFonts w:asciiTheme="minorHAnsi" w:hAnsiTheme="minorHAnsi" w:cstheme="minorHAnsi"/>
          <w:i/>
          <w:iCs/>
          <w:sz w:val="22"/>
          <w:szCs w:val="22"/>
        </w:rPr>
        <w:t>raduňského</w:t>
      </w:r>
      <w:proofErr w:type="spellEnd"/>
      <w:r w:rsidR="001D645D" w:rsidRPr="00F05A34">
        <w:rPr>
          <w:rFonts w:asciiTheme="minorHAnsi" w:hAnsiTheme="minorHAnsi" w:cstheme="minorHAnsi"/>
          <w:i/>
          <w:iCs/>
          <w:sz w:val="22"/>
          <w:szCs w:val="22"/>
        </w:rPr>
        <w:t xml:space="preserve"> sídla a jeho úlohu v rámci sídelní strategie jednotlivých majitelů a zasazuje stavební vývoj zámku do širších souvislostí, když sleduje také osudy, působení a motivy osobností (majitelů), které tyto přestavby iniciovaly, včetně kontextu s vývojem celého panství, resp</w:t>
      </w:r>
      <w:r w:rsidR="001134BE">
        <w:rPr>
          <w:rFonts w:asciiTheme="minorHAnsi" w:hAnsiTheme="minorHAnsi" w:cstheme="minorHAnsi"/>
          <w:i/>
          <w:iCs/>
          <w:sz w:val="22"/>
          <w:szCs w:val="22"/>
        </w:rPr>
        <w:t>ektive</w:t>
      </w:r>
      <w:r w:rsidR="001D645D" w:rsidRPr="00F05A34">
        <w:rPr>
          <w:rFonts w:asciiTheme="minorHAnsi" w:hAnsiTheme="minorHAnsi" w:cstheme="minorHAnsi"/>
          <w:i/>
          <w:iCs/>
          <w:sz w:val="22"/>
          <w:szCs w:val="22"/>
        </w:rPr>
        <w:t xml:space="preserve"> dalších majetků.</w:t>
      </w:r>
    </w:p>
    <w:p w14:paraId="0DFF5304" w14:textId="09C030E7" w:rsidR="00AC15FD" w:rsidRDefault="00AC15FD" w:rsidP="00671799">
      <w:pPr>
        <w:pStyle w:val="Bezmezer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E94F03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Prodejní cena</w:t>
      </w:r>
      <w:r w:rsidR="00327373" w:rsidRPr="00E94F0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publikace</w:t>
      </w:r>
      <w:r w:rsidRPr="00E94F03">
        <w:rPr>
          <w:rFonts w:asciiTheme="minorHAnsi" w:hAnsiTheme="minorHAnsi" w:cstheme="minorHAnsi"/>
          <w:b/>
          <w:bCs/>
          <w:i/>
          <w:iCs/>
          <w:sz w:val="22"/>
          <w:szCs w:val="22"/>
        </w:rPr>
        <w:t>: 530 Kč</w:t>
      </w:r>
    </w:p>
    <w:p w14:paraId="50FA27F5" w14:textId="50FD0FA4" w:rsidR="00E94F03" w:rsidRPr="00E94F03" w:rsidRDefault="00E94F03" w:rsidP="00671799">
      <w:pPr>
        <w:pStyle w:val="Bezmezer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K</w:t>
      </w:r>
      <w:r w:rsidR="006F6D31">
        <w:rPr>
          <w:rFonts w:asciiTheme="minorHAnsi" w:hAnsiTheme="minorHAnsi" w:cstheme="minorHAnsi"/>
          <w:b/>
          <w:bCs/>
          <w:i/>
          <w:iCs/>
          <w:sz w:val="22"/>
          <w:szCs w:val="22"/>
        </w:rPr>
        <w:t>nihu lze zakoupit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na e-shopu NPÚ nebo </w:t>
      </w:r>
      <w:r w:rsidR="006717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na ostravském odborném pracovišti Národního památkového ústavu (Odboje 1)</w:t>
      </w:r>
    </w:p>
    <w:p w14:paraId="2ADEAF08" w14:textId="77777777" w:rsidR="0014440D" w:rsidRDefault="0014440D" w:rsidP="000D5EFF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FA1869D" w14:textId="77777777" w:rsidR="00B26DD5" w:rsidRDefault="00B26DD5" w:rsidP="00B26DD5">
      <w:pPr>
        <w:jc w:val="both"/>
        <w:rPr>
          <w:rStyle w:val="d2edcug0"/>
          <w:rFonts w:asciiTheme="minorHAnsi" w:hAnsiTheme="minorHAnsi" w:cstheme="minorHAnsi"/>
          <w:sz w:val="22"/>
          <w:szCs w:val="22"/>
        </w:rPr>
      </w:pPr>
      <w:r w:rsidRPr="00767083">
        <w:rPr>
          <w:rFonts w:asciiTheme="minorHAnsi" w:hAnsiTheme="minorHAnsi" w:cstheme="minorHAnsi"/>
          <w:sz w:val="22"/>
          <w:szCs w:val="22"/>
        </w:rPr>
        <w:t xml:space="preserve">Na moderované besedě s autory 22. července v Raduni autoři odhalili, co přinesl archeologický výzkum areálu, proč má zámek „dvě tváře“, jak jeho podobu ovlivnily ženy nebo co psal dobový tisk o třetím knížeti </w:t>
      </w:r>
      <w:proofErr w:type="spellStart"/>
      <w:r w:rsidRPr="00767083">
        <w:rPr>
          <w:rFonts w:asciiTheme="minorHAnsi" w:hAnsiTheme="minorHAnsi" w:cstheme="minorHAnsi"/>
          <w:sz w:val="22"/>
          <w:szCs w:val="22"/>
        </w:rPr>
        <w:t>Blücherovi</w:t>
      </w:r>
      <w:proofErr w:type="spellEnd"/>
      <w:r w:rsidRPr="00767083">
        <w:rPr>
          <w:rFonts w:asciiTheme="minorHAnsi" w:hAnsiTheme="minorHAnsi" w:cstheme="minorHAnsi"/>
          <w:sz w:val="22"/>
          <w:szCs w:val="22"/>
        </w:rPr>
        <w:t>. Podle receptů z kuchařské knihy šlechtičny Eleonory Lichnovské z první třetiny 19.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67083">
        <w:rPr>
          <w:rFonts w:asciiTheme="minorHAnsi" w:hAnsiTheme="minorHAnsi" w:cstheme="minorHAnsi"/>
          <w:sz w:val="22"/>
          <w:szCs w:val="22"/>
        </w:rPr>
        <w:t xml:space="preserve">století připravila prof. Irena </w:t>
      </w:r>
      <w:proofErr w:type="spellStart"/>
      <w:r w:rsidRPr="00767083">
        <w:rPr>
          <w:rFonts w:asciiTheme="minorHAnsi" w:hAnsiTheme="minorHAnsi" w:cstheme="minorHAnsi"/>
          <w:sz w:val="22"/>
          <w:szCs w:val="22"/>
        </w:rPr>
        <w:t>Korbelářová</w:t>
      </w:r>
      <w:proofErr w:type="spellEnd"/>
      <w:r w:rsidRPr="00767083">
        <w:rPr>
          <w:rFonts w:asciiTheme="minorHAnsi" w:hAnsiTheme="minorHAnsi" w:cstheme="minorHAnsi"/>
          <w:sz w:val="22"/>
          <w:szCs w:val="22"/>
        </w:rPr>
        <w:t xml:space="preserve"> ze Slezské univerzity v Opavě také ochutnávku dobového občerstvení.</w:t>
      </w:r>
    </w:p>
    <w:p w14:paraId="4BE30772" w14:textId="77777777" w:rsidR="00B26DD5" w:rsidRPr="00F05A34" w:rsidRDefault="00B26DD5" w:rsidP="000D5EFF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6025655" w14:textId="7DACF224" w:rsidR="00866DA5" w:rsidRDefault="00E43FEB" w:rsidP="00F05A34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05A34">
        <w:rPr>
          <w:rFonts w:asciiTheme="minorHAnsi" w:hAnsiTheme="minorHAnsi" w:cstheme="minorHAnsi"/>
          <w:i/>
          <w:iCs/>
          <w:sz w:val="22"/>
          <w:szCs w:val="22"/>
        </w:rPr>
        <w:t>Publikace vznikla v rámci výzkumného projektu Zámky v krajině moravskoslezského pomezí – nové formy prezentace nevyužitých historických objektů č. DH23P03OVV035 financovaného z prostředků Ministerstva kultury – Program NAKI III – program na podporu aplikovaného</w:t>
      </w:r>
      <w:r w:rsidRPr="00F32B6F">
        <w:rPr>
          <w:rFonts w:asciiTheme="minorHAnsi" w:hAnsiTheme="minorHAnsi" w:cstheme="minorHAnsi"/>
          <w:i/>
          <w:iCs/>
        </w:rPr>
        <w:t xml:space="preserve"> </w:t>
      </w:r>
      <w:r w:rsidRPr="00F05A34">
        <w:rPr>
          <w:rFonts w:asciiTheme="minorHAnsi" w:hAnsiTheme="minorHAnsi" w:cstheme="minorHAnsi"/>
          <w:i/>
          <w:iCs/>
          <w:sz w:val="22"/>
          <w:szCs w:val="22"/>
        </w:rPr>
        <w:t>výzkumu v oblasti národní a kulturní identity na léta 2023 až 2030, na kterém se podílí Národní památkový ústav, Slezská univerzita v Opavě a Univerzita Palackého v Olomouci.</w:t>
      </w:r>
    </w:p>
    <w:p w14:paraId="7FEEB190" w14:textId="77777777" w:rsidR="001F2DFC" w:rsidRDefault="001F2DFC" w:rsidP="00F05A34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3ABE29E6" w14:textId="77777777" w:rsidR="001A621D" w:rsidRDefault="001F2DFC" w:rsidP="008D3809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Více informací:</w:t>
      </w:r>
    </w:p>
    <w:p w14:paraId="392ECF7F" w14:textId="3EA428CE" w:rsidR="0046770E" w:rsidRPr="008D3809" w:rsidRDefault="0046770E" w:rsidP="008D3809">
      <w:pPr>
        <w:jc w:val="both"/>
        <w:rPr>
          <w:rStyle w:val="object"/>
          <w:rFonts w:asciiTheme="minorHAnsi" w:hAnsiTheme="minorHAnsi" w:cstheme="minorHAnsi"/>
          <w:i/>
          <w:iCs/>
          <w:sz w:val="22"/>
          <w:szCs w:val="22"/>
        </w:rPr>
      </w:pPr>
      <w:r w:rsidRPr="00F32B6F">
        <w:rPr>
          <w:rFonts w:asciiTheme="minorHAnsi" w:hAnsiTheme="minorHAnsi" w:cstheme="minorHAnsi"/>
          <w:sz w:val="20"/>
          <w:szCs w:val="20"/>
        </w:rPr>
        <w:t xml:space="preserve">Mgr. Petra Batková, pracovnice vztahů k veřejnosti NPÚ, ÚOP v Ostravě, </w:t>
      </w:r>
      <w:hyperlink r:id="rId9" w:history="1">
        <w:r w:rsidRPr="00F32B6F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batkova.petra@npu.cz</w:t>
        </w:r>
      </w:hyperlink>
      <w:r w:rsidRPr="00F32B6F">
        <w:rPr>
          <w:rFonts w:asciiTheme="minorHAnsi" w:hAnsiTheme="minorHAnsi" w:cstheme="minorHAnsi"/>
          <w:sz w:val="20"/>
          <w:szCs w:val="20"/>
        </w:rPr>
        <w:t xml:space="preserve">, +420 724 474 537, </w:t>
      </w:r>
      <w:r w:rsidRPr="00F32B6F">
        <w:rPr>
          <w:rStyle w:val="object"/>
          <w:rFonts w:asciiTheme="minorHAnsi" w:hAnsiTheme="minorHAnsi" w:cstheme="minorHAnsi"/>
          <w:b/>
          <w:bCs/>
          <w:kern w:val="36"/>
          <w:sz w:val="20"/>
          <w:szCs w:val="20"/>
        </w:rPr>
        <w:fldChar w:fldCharType="begin"/>
      </w:r>
      <w:r w:rsidRPr="00F32B6F">
        <w:rPr>
          <w:rStyle w:val="object"/>
          <w:rFonts w:asciiTheme="minorHAnsi" w:hAnsiTheme="minorHAnsi" w:cstheme="minorHAnsi"/>
          <w:sz w:val="20"/>
          <w:szCs w:val="20"/>
        </w:rPr>
        <w:instrText xml:space="preserve"> HYPERLINK "http://</w:instrText>
      </w:r>
    </w:p>
    <w:p w14:paraId="2A661B0F" w14:textId="77777777" w:rsidR="008D3809" w:rsidRDefault="0046770E" w:rsidP="00DA5D3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32B6F">
        <w:rPr>
          <w:rStyle w:val="object"/>
          <w:rFonts w:asciiTheme="minorHAnsi" w:hAnsiTheme="minorHAnsi" w:cstheme="minorHAnsi"/>
          <w:sz w:val="20"/>
          <w:szCs w:val="20"/>
        </w:rPr>
        <w:instrText xml:space="preserve">facebook.com/pamatkariostrava" </w:instrText>
      </w:r>
      <w:r w:rsidRPr="00F32B6F">
        <w:rPr>
          <w:rStyle w:val="object"/>
          <w:rFonts w:asciiTheme="minorHAnsi" w:hAnsiTheme="minorHAnsi" w:cstheme="minorHAnsi"/>
          <w:b/>
          <w:bCs/>
          <w:kern w:val="36"/>
          <w:sz w:val="20"/>
          <w:szCs w:val="20"/>
        </w:rPr>
      </w:r>
      <w:r w:rsidRPr="00F32B6F">
        <w:rPr>
          <w:rStyle w:val="object"/>
          <w:rFonts w:asciiTheme="minorHAnsi" w:hAnsiTheme="minorHAnsi" w:cstheme="minorHAnsi"/>
          <w:sz w:val="20"/>
          <w:szCs w:val="20"/>
        </w:rPr>
        <w:fldChar w:fldCharType="separate"/>
      </w:r>
      <w:r w:rsidRPr="00F32B6F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>facebook.com/</w:t>
      </w:r>
      <w:r w:rsidRPr="00F32B6F">
        <w:rPr>
          <w:rStyle w:val="object"/>
          <w:rFonts w:asciiTheme="minorHAnsi" w:hAnsiTheme="minorHAnsi" w:cstheme="minorHAnsi"/>
          <w:sz w:val="20"/>
          <w:szCs w:val="20"/>
        </w:rPr>
        <w:fldChar w:fldCharType="end"/>
      </w:r>
      <w:r w:rsidR="00CC0CAD" w:rsidRPr="00F32B6F">
        <w:rPr>
          <w:rStyle w:val="object"/>
          <w:rFonts w:asciiTheme="minorHAnsi" w:hAnsiTheme="minorHAnsi" w:cstheme="minorHAnsi"/>
          <w:sz w:val="20"/>
          <w:szCs w:val="20"/>
        </w:rPr>
        <w:t>Národní památkový ústav Ostrava</w:t>
      </w:r>
      <w:r w:rsidRPr="001F2DFC">
        <w:rPr>
          <w:rStyle w:val="object"/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hyperlink r:id="rId10" w:history="1">
        <w:r w:rsidR="001F2DFC" w:rsidRPr="001F2DFC">
          <w:rPr>
            <w:rStyle w:val="Hypertextovodkaz"/>
            <w:rFonts w:asciiTheme="minorHAnsi" w:hAnsiTheme="minorHAnsi" w:cstheme="minorHAnsi"/>
            <w:color w:val="000000" w:themeColor="text1"/>
            <w:sz w:val="20"/>
            <w:szCs w:val="20"/>
            <w:u w:val="none"/>
          </w:rPr>
          <w:t>www.npu.cz/cs/uop-ostrava /</w:t>
        </w:r>
      </w:hyperlink>
    </w:p>
    <w:p w14:paraId="16F72A0A" w14:textId="2A28CA05" w:rsidR="0046770E" w:rsidRPr="00F32B6F" w:rsidRDefault="00EA4B2C" w:rsidP="00DA5D30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proofErr w:type="spellStart"/>
      <w:r w:rsidRPr="00F32B6F">
        <w:rPr>
          <w:rStyle w:val="object"/>
          <w:rFonts w:asciiTheme="minorHAnsi" w:hAnsiTheme="minorHAnsi" w:cstheme="minorHAnsi"/>
          <w:sz w:val="20"/>
          <w:szCs w:val="20"/>
        </w:rPr>
        <w:t>instagram</w:t>
      </w:r>
      <w:proofErr w:type="spellEnd"/>
      <w:r w:rsidRPr="00F32B6F">
        <w:rPr>
          <w:rStyle w:val="object"/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2B6F">
        <w:rPr>
          <w:rStyle w:val="object"/>
          <w:rFonts w:asciiTheme="minorHAnsi" w:hAnsiTheme="minorHAnsi" w:cstheme="minorHAnsi"/>
          <w:sz w:val="20"/>
          <w:szCs w:val="20"/>
        </w:rPr>
        <w:t>npu_ostrava</w:t>
      </w:r>
      <w:proofErr w:type="spellEnd"/>
    </w:p>
    <w:sectPr w:rsidR="0046770E" w:rsidRPr="00F32B6F" w:rsidSect="00192E64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700CF" w14:textId="77777777" w:rsidR="004F0874" w:rsidRDefault="004F0874" w:rsidP="00507F56">
      <w:r>
        <w:separator/>
      </w:r>
    </w:p>
  </w:endnote>
  <w:endnote w:type="continuationSeparator" w:id="0">
    <w:p w14:paraId="45BE110E" w14:textId="77777777" w:rsidR="004F0874" w:rsidRDefault="004F0874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Arno Pro Display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8C14" w14:textId="77777777" w:rsidR="00E20199" w:rsidRPr="00366AA6" w:rsidRDefault="00E20199" w:rsidP="00192E64">
    <w:pPr>
      <w:pStyle w:val="Zpat"/>
      <w:rPr>
        <w:szCs w:val="16"/>
      </w:rPr>
    </w:pPr>
  </w:p>
  <w:p w14:paraId="77F59E06" w14:textId="77777777"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4BCE0" w14:textId="77777777" w:rsidR="00E20199" w:rsidRDefault="00E20199" w:rsidP="00192E64">
    <w:pPr>
      <w:pStyle w:val="Zpat"/>
      <w:rPr>
        <w:szCs w:val="16"/>
      </w:rPr>
    </w:pPr>
  </w:p>
  <w:p w14:paraId="3BBE9439" w14:textId="77777777"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D920F" w14:textId="77777777" w:rsidR="004F0874" w:rsidRDefault="004F0874" w:rsidP="00507F56">
      <w:r>
        <w:separator/>
      </w:r>
    </w:p>
  </w:footnote>
  <w:footnote w:type="continuationSeparator" w:id="0">
    <w:p w14:paraId="0B699143" w14:textId="77777777" w:rsidR="004F0874" w:rsidRDefault="004F0874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247E6" w14:textId="77777777"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2878FC" wp14:editId="35B62248">
          <wp:simplePos x="0" y="0"/>
          <wp:positionH relativeFrom="margin">
            <wp:align>left</wp:align>
          </wp:positionH>
          <wp:positionV relativeFrom="paragraph">
            <wp:posOffset>167640</wp:posOffset>
          </wp:positionV>
          <wp:extent cx="1638300" cy="610235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66489">
    <w:abstractNumId w:val="5"/>
  </w:num>
  <w:num w:numId="2" w16cid:durableId="724253032">
    <w:abstractNumId w:val="1"/>
  </w:num>
  <w:num w:numId="3" w16cid:durableId="1497920522">
    <w:abstractNumId w:val="2"/>
  </w:num>
  <w:num w:numId="4" w16cid:durableId="631520405">
    <w:abstractNumId w:val="6"/>
  </w:num>
  <w:num w:numId="5" w16cid:durableId="1596673140">
    <w:abstractNumId w:val="0"/>
  </w:num>
  <w:num w:numId="6" w16cid:durableId="137578932">
    <w:abstractNumId w:val="4"/>
  </w:num>
  <w:num w:numId="7" w16cid:durableId="2079747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02F3"/>
    <w:rsid w:val="00001344"/>
    <w:rsid w:val="00002D9D"/>
    <w:rsid w:val="0000412F"/>
    <w:rsid w:val="00004234"/>
    <w:rsid w:val="0000627F"/>
    <w:rsid w:val="00007DC3"/>
    <w:rsid w:val="00012577"/>
    <w:rsid w:val="00023A23"/>
    <w:rsid w:val="00025A49"/>
    <w:rsid w:val="00030827"/>
    <w:rsid w:val="000359C2"/>
    <w:rsid w:val="00052BFA"/>
    <w:rsid w:val="00055D95"/>
    <w:rsid w:val="00061229"/>
    <w:rsid w:val="00061DA2"/>
    <w:rsid w:val="00063357"/>
    <w:rsid w:val="00066303"/>
    <w:rsid w:val="000711E7"/>
    <w:rsid w:val="0007468A"/>
    <w:rsid w:val="00076204"/>
    <w:rsid w:val="00086190"/>
    <w:rsid w:val="00091517"/>
    <w:rsid w:val="0009741F"/>
    <w:rsid w:val="000A0E43"/>
    <w:rsid w:val="000A3616"/>
    <w:rsid w:val="000A61B1"/>
    <w:rsid w:val="000A7B7A"/>
    <w:rsid w:val="000A7BA3"/>
    <w:rsid w:val="000B4588"/>
    <w:rsid w:val="000B7066"/>
    <w:rsid w:val="000C3C03"/>
    <w:rsid w:val="000C3DF8"/>
    <w:rsid w:val="000C5216"/>
    <w:rsid w:val="000C5934"/>
    <w:rsid w:val="000D06A8"/>
    <w:rsid w:val="000D0D4A"/>
    <w:rsid w:val="000D19D8"/>
    <w:rsid w:val="000D1E9A"/>
    <w:rsid w:val="000D3087"/>
    <w:rsid w:val="000D5CDE"/>
    <w:rsid w:val="000D5EFF"/>
    <w:rsid w:val="000D6763"/>
    <w:rsid w:val="000E2367"/>
    <w:rsid w:val="000E6FF0"/>
    <w:rsid w:val="000E7ADE"/>
    <w:rsid w:val="000F08F5"/>
    <w:rsid w:val="000F47BC"/>
    <w:rsid w:val="000F5057"/>
    <w:rsid w:val="000F741A"/>
    <w:rsid w:val="00100A00"/>
    <w:rsid w:val="001134BE"/>
    <w:rsid w:val="00113D73"/>
    <w:rsid w:val="00115EFE"/>
    <w:rsid w:val="001217C2"/>
    <w:rsid w:val="00141ADA"/>
    <w:rsid w:val="0014436B"/>
    <w:rsid w:val="0014440D"/>
    <w:rsid w:val="00144558"/>
    <w:rsid w:val="00144E3D"/>
    <w:rsid w:val="001474FA"/>
    <w:rsid w:val="00151AFD"/>
    <w:rsid w:val="001541DF"/>
    <w:rsid w:val="00154605"/>
    <w:rsid w:val="001572A0"/>
    <w:rsid w:val="001576C4"/>
    <w:rsid w:val="0016140C"/>
    <w:rsid w:val="00167195"/>
    <w:rsid w:val="0017679B"/>
    <w:rsid w:val="00176C76"/>
    <w:rsid w:val="001776A4"/>
    <w:rsid w:val="00180896"/>
    <w:rsid w:val="001843F4"/>
    <w:rsid w:val="00187B1E"/>
    <w:rsid w:val="00192559"/>
    <w:rsid w:val="00192E64"/>
    <w:rsid w:val="001A1F4D"/>
    <w:rsid w:val="001A4297"/>
    <w:rsid w:val="001A4D8E"/>
    <w:rsid w:val="001A621D"/>
    <w:rsid w:val="001B414D"/>
    <w:rsid w:val="001C0FAC"/>
    <w:rsid w:val="001C24A9"/>
    <w:rsid w:val="001C5520"/>
    <w:rsid w:val="001C5A5F"/>
    <w:rsid w:val="001D1365"/>
    <w:rsid w:val="001D1BCB"/>
    <w:rsid w:val="001D3AA4"/>
    <w:rsid w:val="001D645D"/>
    <w:rsid w:val="001E59F2"/>
    <w:rsid w:val="001E6109"/>
    <w:rsid w:val="001E6483"/>
    <w:rsid w:val="001E684A"/>
    <w:rsid w:val="001F0FD5"/>
    <w:rsid w:val="001F2DFC"/>
    <w:rsid w:val="0020319E"/>
    <w:rsid w:val="00203E72"/>
    <w:rsid w:val="00205EAD"/>
    <w:rsid w:val="0021096E"/>
    <w:rsid w:val="00211357"/>
    <w:rsid w:val="002136D2"/>
    <w:rsid w:val="00214ABC"/>
    <w:rsid w:val="00215A43"/>
    <w:rsid w:val="00215E1D"/>
    <w:rsid w:val="002211A7"/>
    <w:rsid w:val="002224BE"/>
    <w:rsid w:val="002226C4"/>
    <w:rsid w:val="00222D84"/>
    <w:rsid w:val="002230E2"/>
    <w:rsid w:val="002239CD"/>
    <w:rsid w:val="00223C50"/>
    <w:rsid w:val="002338B2"/>
    <w:rsid w:val="002341D0"/>
    <w:rsid w:val="002351B5"/>
    <w:rsid w:val="0024710F"/>
    <w:rsid w:val="0025261E"/>
    <w:rsid w:val="002557E4"/>
    <w:rsid w:val="00255AFE"/>
    <w:rsid w:val="002575B0"/>
    <w:rsid w:val="00260776"/>
    <w:rsid w:val="002630DA"/>
    <w:rsid w:val="00263145"/>
    <w:rsid w:val="00271B28"/>
    <w:rsid w:val="0027476A"/>
    <w:rsid w:val="00277343"/>
    <w:rsid w:val="002803FF"/>
    <w:rsid w:val="00297384"/>
    <w:rsid w:val="00297843"/>
    <w:rsid w:val="002A08AA"/>
    <w:rsid w:val="002A0F11"/>
    <w:rsid w:val="002A1D01"/>
    <w:rsid w:val="002A545D"/>
    <w:rsid w:val="002A5691"/>
    <w:rsid w:val="002A5B0F"/>
    <w:rsid w:val="002A60B7"/>
    <w:rsid w:val="002A64DA"/>
    <w:rsid w:val="002B1EF4"/>
    <w:rsid w:val="002C30F3"/>
    <w:rsid w:val="002C4A38"/>
    <w:rsid w:val="002C4A53"/>
    <w:rsid w:val="002C4F17"/>
    <w:rsid w:val="002C66A6"/>
    <w:rsid w:val="002D331C"/>
    <w:rsid w:val="002D64E4"/>
    <w:rsid w:val="002E03E9"/>
    <w:rsid w:val="002E159D"/>
    <w:rsid w:val="002E2EEF"/>
    <w:rsid w:val="002E426D"/>
    <w:rsid w:val="002E57AB"/>
    <w:rsid w:val="002E5824"/>
    <w:rsid w:val="002E76B7"/>
    <w:rsid w:val="002F3B14"/>
    <w:rsid w:val="002F440F"/>
    <w:rsid w:val="002F44C8"/>
    <w:rsid w:val="002F5459"/>
    <w:rsid w:val="002F6BEA"/>
    <w:rsid w:val="002F7141"/>
    <w:rsid w:val="00300FAC"/>
    <w:rsid w:val="00304213"/>
    <w:rsid w:val="00304598"/>
    <w:rsid w:val="00304CD8"/>
    <w:rsid w:val="003054F5"/>
    <w:rsid w:val="00310291"/>
    <w:rsid w:val="00323DE4"/>
    <w:rsid w:val="00324D77"/>
    <w:rsid w:val="00327373"/>
    <w:rsid w:val="00336A50"/>
    <w:rsid w:val="00337F3B"/>
    <w:rsid w:val="00340F09"/>
    <w:rsid w:val="003418B3"/>
    <w:rsid w:val="00342005"/>
    <w:rsid w:val="00346B8A"/>
    <w:rsid w:val="00351A10"/>
    <w:rsid w:val="003550E5"/>
    <w:rsid w:val="00355A3A"/>
    <w:rsid w:val="003562B6"/>
    <w:rsid w:val="003578F8"/>
    <w:rsid w:val="003606E1"/>
    <w:rsid w:val="00361B19"/>
    <w:rsid w:val="0036245E"/>
    <w:rsid w:val="00362A69"/>
    <w:rsid w:val="00362B71"/>
    <w:rsid w:val="00364FB2"/>
    <w:rsid w:val="00367797"/>
    <w:rsid w:val="00367AE3"/>
    <w:rsid w:val="00375478"/>
    <w:rsid w:val="0037738C"/>
    <w:rsid w:val="003774E4"/>
    <w:rsid w:val="0038045B"/>
    <w:rsid w:val="00384AFE"/>
    <w:rsid w:val="00384E48"/>
    <w:rsid w:val="00387FA5"/>
    <w:rsid w:val="00387FC5"/>
    <w:rsid w:val="00391014"/>
    <w:rsid w:val="00393335"/>
    <w:rsid w:val="00395379"/>
    <w:rsid w:val="00395B05"/>
    <w:rsid w:val="0039670B"/>
    <w:rsid w:val="00397161"/>
    <w:rsid w:val="00397C6B"/>
    <w:rsid w:val="003A018D"/>
    <w:rsid w:val="003A1E91"/>
    <w:rsid w:val="003A204D"/>
    <w:rsid w:val="003A3B7A"/>
    <w:rsid w:val="003A3E69"/>
    <w:rsid w:val="003A6AD7"/>
    <w:rsid w:val="003A7CC6"/>
    <w:rsid w:val="003B25F1"/>
    <w:rsid w:val="003B515B"/>
    <w:rsid w:val="003B6BB9"/>
    <w:rsid w:val="003C2E8D"/>
    <w:rsid w:val="003C724B"/>
    <w:rsid w:val="003D24DE"/>
    <w:rsid w:val="003D260C"/>
    <w:rsid w:val="003D26CC"/>
    <w:rsid w:val="003D5615"/>
    <w:rsid w:val="003D65D0"/>
    <w:rsid w:val="003E1B6F"/>
    <w:rsid w:val="003E1F9B"/>
    <w:rsid w:val="003E692C"/>
    <w:rsid w:val="003F325F"/>
    <w:rsid w:val="003F3D9E"/>
    <w:rsid w:val="003F7EF5"/>
    <w:rsid w:val="0040732F"/>
    <w:rsid w:val="004101F5"/>
    <w:rsid w:val="00410909"/>
    <w:rsid w:val="0041341C"/>
    <w:rsid w:val="004136D0"/>
    <w:rsid w:val="00414076"/>
    <w:rsid w:val="00416AF3"/>
    <w:rsid w:val="0042178F"/>
    <w:rsid w:val="004251F3"/>
    <w:rsid w:val="00426A27"/>
    <w:rsid w:val="00426AC2"/>
    <w:rsid w:val="00427082"/>
    <w:rsid w:val="0043033F"/>
    <w:rsid w:val="004365CC"/>
    <w:rsid w:val="00436951"/>
    <w:rsid w:val="00441FA1"/>
    <w:rsid w:val="004452FF"/>
    <w:rsid w:val="0044689F"/>
    <w:rsid w:val="00446D07"/>
    <w:rsid w:val="0044785B"/>
    <w:rsid w:val="00447B9B"/>
    <w:rsid w:val="00454049"/>
    <w:rsid w:val="0045500B"/>
    <w:rsid w:val="004657D7"/>
    <w:rsid w:val="0046770E"/>
    <w:rsid w:val="00471085"/>
    <w:rsid w:val="004733A7"/>
    <w:rsid w:val="00473C74"/>
    <w:rsid w:val="004755ED"/>
    <w:rsid w:val="004773C1"/>
    <w:rsid w:val="00482292"/>
    <w:rsid w:val="00482372"/>
    <w:rsid w:val="00483898"/>
    <w:rsid w:val="00483B2A"/>
    <w:rsid w:val="00483D6C"/>
    <w:rsid w:val="004847E8"/>
    <w:rsid w:val="00484F75"/>
    <w:rsid w:val="00486DF3"/>
    <w:rsid w:val="00491E07"/>
    <w:rsid w:val="004928D5"/>
    <w:rsid w:val="00497BCF"/>
    <w:rsid w:val="004A0C1F"/>
    <w:rsid w:val="004A44B6"/>
    <w:rsid w:val="004A6534"/>
    <w:rsid w:val="004B2535"/>
    <w:rsid w:val="004B2A23"/>
    <w:rsid w:val="004B5BF2"/>
    <w:rsid w:val="004C42FB"/>
    <w:rsid w:val="004C7F1A"/>
    <w:rsid w:val="004D1C60"/>
    <w:rsid w:val="004D233C"/>
    <w:rsid w:val="004D3831"/>
    <w:rsid w:val="004D7543"/>
    <w:rsid w:val="004E0253"/>
    <w:rsid w:val="004E118C"/>
    <w:rsid w:val="004E43B5"/>
    <w:rsid w:val="004E5325"/>
    <w:rsid w:val="004F0874"/>
    <w:rsid w:val="004F3884"/>
    <w:rsid w:val="004F6ADC"/>
    <w:rsid w:val="004F6C1A"/>
    <w:rsid w:val="004F6FE1"/>
    <w:rsid w:val="004F7EE4"/>
    <w:rsid w:val="00500271"/>
    <w:rsid w:val="00507E74"/>
    <w:rsid w:val="00507F56"/>
    <w:rsid w:val="00513F68"/>
    <w:rsid w:val="00515EF4"/>
    <w:rsid w:val="00516A1B"/>
    <w:rsid w:val="00520737"/>
    <w:rsid w:val="00520CE8"/>
    <w:rsid w:val="0052243C"/>
    <w:rsid w:val="0052475C"/>
    <w:rsid w:val="00527879"/>
    <w:rsid w:val="00534F0D"/>
    <w:rsid w:val="00536566"/>
    <w:rsid w:val="00536CA3"/>
    <w:rsid w:val="00540A71"/>
    <w:rsid w:val="00543744"/>
    <w:rsid w:val="00552D1B"/>
    <w:rsid w:val="005540E7"/>
    <w:rsid w:val="005543DF"/>
    <w:rsid w:val="00554DD1"/>
    <w:rsid w:val="005573D6"/>
    <w:rsid w:val="0056181D"/>
    <w:rsid w:val="00563EF2"/>
    <w:rsid w:val="00571E35"/>
    <w:rsid w:val="00573A10"/>
    <w:rsid w:val="00574F8F"/>
    <w:rsid w:val="00582290"/>
    <w:rsid w:val="00583776"/>
    <w:rsid w:val="00586F0C"/>
    <w:rsid w:val="00587CB2"/>
    <w:rsid w:val="00591D7A"/>
    <w:rsid w:val="00592F3F"/>
    <w:rsid w:val="005A089A"/>
    <w:rsid w:val="005A197F"/>
    <w:rsid w:val="005A7F46"/>
    <w:rsid w:val="005B00CA"/>
    <w:rsid w:val="005B5CF2"/>
    <w:rsid w:val="005B7614"/>
    <w:rsid w:val="005C0592"/>
    <w:rsid w:val="005C170D"/>
    <w:rsid w:val="005C25B1"/>
    <w:rsid w:val="005C75D0"/>
    <w:rsid w:val="005E3EFC"/>
    <w:rsid w:val="005F00CA"/>
    <w:rsid w:val="005F4FBF"/>
    <w:rsid w:val="006033C5"/>
    <w:rsid w:val="00604D5A"/>
    <w:rsid w:val="00606B55"/>
    <w:rsid w:val="00612204"/>
    <w:rsid w:val="00620DEE"/>
    <w:rsid w:val="006225CA"/>
    <w:rsid w:val="00622CDF"/>
    <w:rsid w:val="00623AD5"/>
    <w:rsid w:val="006318FE"/>
    <w:rsid w:val="0063403D"/>
    <w:rsid w:val="006429AA"/>
    <w:rsid w:val="0064359C"/>
    <w:rsid w:val="006476F3"/>
    <w:rsid w:val="00647D1E"/>
    <w:rsid w:val="00651D17"/>
    <w:rsid w:val="00656363"/>
    <w:rsid w:val="0065701B"/>
    <w:rsid w:val="00660430"/>
    <w:rsid w:val="00665E88"/>
    <w:rsid w:val="00671799"/>
    <w:rsid w:val="00672306"/>
    <w:rsid w:val="006734AE"/>
    <w:rsid w:val="00674B92"/>
    <w:rsid w:val="0067612F"/>
    <w:rsid w:val="00677440"/>
    <w:rsid w:val="00683C63"/>
    <w:rsid w:val="0068451B"/>
    <w:rsid w:val="00684EE4"/>
    <w:rsid w:val="00685848"/>
    <w:rsid w:val="0068654D"/>
    <w:rsid w:val="006919A7"/>
    <w:rsid w:val="00693333"/>
    <w:rsid w:val="006A12C4"/>
    <w:rsid w:val="006A23CB"/>
    <w:rsid w:val="006A4554"/>
    <w:rsid w:val="006A4F66"/>
    <w:rsid w:val="006B22EE"/>
    <w:rsid w:val="006B4D01"/>
    <w:rsid w:val="006B5A0E"/>
    <w:rsid w:val="006C0187"/>
    <w:rsid w:val="006C231B"/>
    <w:rsid w:val="006C2750"/>
    <w:rsid w:val="006C2EAA"/>
    <w:rsid w:val="006C36FD"/>
    <w:rsid w:val="006C4FE4"/>
    <w:rsid w:val="006C78FD"/>
    <w:rsid w:val="006D19CF"/>
    <w:rsid w:val="006D2D85"/>
    <w:rsid w:val="006D4885"/>
    <w:rsid w:val="006D4912"/>
    <w:rsid w:val="006E151B"/>
    <w:rsid w:val="006F2AC4"/>
    <w:rsid w:val="006F6425"/>
    <w:rsid w:val="006F6D31"/>
    <w:rsid w:val="006F7A82"/>
    <w:rsid w:val="00702025"/>
    <w:rsid w:val="0071135A"/>
    <w:rsid w:val="00712226"/>
    <w:rsid w:val="007153EB"/>
    <w:rsid w:val="007155C0"/>
    <w:rsid w:val="007160A1"/>
    <w:rsid w:val="00723B61"/>
    <w:rsid w:val="00723F9C"/>
    <w:rsid w:val="00726651"/>
    <w:rsid w:val="00733CE1"/>
    <w:rsid w:val="007363DE"/>
    <w:rsid w:val="00737DA2"/>
    <w:rsid w:val="007407F8"/>
    <w:rsid w:val="00743C78"/>
    <w:rsid w:val="0074463D"/>
    <w:rsid w:val="00745783"/>
    <w:rsid w:val="007528D6"/>
    <w:rsid w:val="00753F59"/>
    <w:rsid w:val="00763048"/>
    <w:rsid w:val="00765AB8"/>
    <w:rsid w:val="00767083"/>
    <w:rsid w:val="00767A6B"/>
    <w:rsid w:val="00774D5C"/>
    <w:rsid w:val="00776DB2"/>
    <w:rsid w:val="0078031F"/>
    <w:rsid w:val="007806BF"/>
    <w:rsid w:val="007808A6"/>
    <w:rsid w:val="00782FBA"/>
    <w:rsid w:val="0078369C"/>
    <w:rsid w:val="0078372B"/>
    <w:rsid w:val="007916CD"/>
    <w:rsid w:val="00793D56"/>
    <w:rsid w:val="00795E6F"/>
    <w:rsid w:val="007A1001"/>
    <w:rsid w:val="007A135D"/>
    <w:rsid w:val="007A3002"/>
    <w:rsid w:val="007A64A1"/>
    <w:rsid w:val="007B112E"/>
    <w:rsid w:val="007B18C5"/>
    <w:rsid w:val="007B3ABF"/>
    <w:rsid w:val="007B538A"/>
    <w:rsid w:val="007B77D2"/>
    <w:rsid w:val="007C41D4"/>
    <w:rsid w:val="007D097B"/>
    <w:rsid w:val="007D34A9"/>
    <w:rsid w:val="007D4D0F"/>
    <w:rsid w:val="007D7172"/>
    <w:rsid w:val="007D71AA"/>
    <w:rsid w:val="007D7462"/>
    <w:rsid w:val="007E328E"/>
    <w:rsid w:val="007E6049"/>
    <w:rsid w:val="007F072D"/>
    <w:rsid w:val="007F077A"/>
    <w:rsid w:val="007F3EF9"/>
    <w:rsid w:val="007F402E"/>
    <w:rsid w:val="007F4F76"/>
    <w:rsid w:val="008063A2"/>
    <w:rsid w:val="008079F0"/>
    <w:rsid w:val="00811AB4"/>
    <w:rsid w:val="008156D3"/>
    <w:rsid w:val="008162D5"/>
    <w:rsid w:val="008200E8"/>
    <w:rsid w:val="008204AF"/>
    <w:rsid w:val="00820AB0"/>
    <w:rsid w:val="008221F0"/>
    <w:rsid w:val="0082251E"/>
    <w:rsid w:val="0082618C"/>
    <w:rsid w:val="00832480"/>
    <w:rsid w:val="00833116"/>
    <w:rsid w:val="00833155"/>
    <w:rsid w:val="008338D7"/>
    <w:rsid w:val="00835A81"/>
    <w:rsid w:val="008401ED"/>
    <w:rsid w:val="00846B69"/>
    <w:rsid w:val="00846D72"/>
    <w:rsid w:val="008512FF"/>
    <w:rsid w:val="00851AAC"/>
    <w:rsid w:val="008546B2"/>
    <w:rsid w:val="00855756"/>
    <w:rsid w:val="008656E1"/>
    <w:rsid w:val="00866DA5"/>
    <w:rsid w:val="00882A69"/>
    <w:rsid w:val="00883D2D"/>
    <w:rsid w:val="008859F9"/>
    <w:rsid w:val="00890D1D"/>
    <w:rsid w:val="00892E9D"/>
    <w:rsid w:val="008A1585"/>
    <w:rsid w:val="008A3A66"/>
    <w:rsid w:val="008A4B4B"/>
    <w:rsid w:val="008A5879"/>
    <w:rsid w:val="008B260B"/>
    <w:rsid w:val="008B2923"/>
    <w:rsid w:val="008B6208"/>
    <w:rsid w:val="008C0B51"/>
    <w:rsid w:val="008C6C0D"/>
    <w:rsid w:val="008C7D68"/>
    <w:rsid w:val="008D07CB"/>
    <w:rsid w:val="008D1AA8"/>
    <w:rsid w:val="008D319F"/>
    <w:rsid w:val="008D3809"/>
    <w:rsid w:val="008D5D10"/>
    <w:rsid w:val="008E07C1"/>
    <w:rsid w:val="008E1866"/>
    <w:rsid w:val="008F09A7"/>
    <w:rsid w:val="008F0A7C"/>
    <w:rsid w:val="008F1D00"/>
    <w:rsid w:val="008F1FDA"/>
    <w:rsid w:val="008F6550"/>
    <w:rsid w:val="008F655B"/>
    <w:rsid w:val="00906681"/>
    <w:rsid w:val="009067EB"/>
    <w:rsid w:val="00912B2F"/>
    <w:rsid w:val="00913AA2"/>
    <w:rsid w:val="00915F17"/>
    <w:rsid w:val="00920D27"/>
    <w:rsid w:val="00926123"/>
    <w:rsid w:val="009264B5"/>
    <w:rsid w:val="00932A4E"/>
    <w:rsid w:val="00934276"/>
    <w:rsid w:val="00935CC4"/>
    <w:rsid w:val="00936E17"/>
    <w:rsid w:val="00943245"/>
    <w:rsid w:val="009448E8"/>
    <w:rsid w:val="0094498B"/>
    <w:rsid w:val="00952193"/>
    <w:rsid w:val="00954067"/>
    <w:rsid w:val="009541D7"/>
    <w:rsid w:val="00956182"/>
    <w:rsid w:val="00956367"/>
    <w:rsid w:val="00965578"/>
    <w:rsid w:val="00971FC6"/>
    <w:rsid w:val="009732BA"/>
    <w:rsid w:val="009759AB"/>
    <w:rsid w:val="0098145A"/>
    <w:rsid w:val="0098300B"/>
    <w:rsid w:val="00983ED2"/>
    <w:rsid w:val="00986C1C"/>
    <w:rsid w:val="00991ABE"/>
    <w:rsid w:val="00993C72"/>
    <w:rsid w:val="00996F85"/>
    <w:rsid w:val="009A2699"/>
    <w:rsid w:val="009A3E33"/>
    <w:rsid w:val="009A6912"/>
    <w:rsid w:val="009B44A1"/>
    <w:rsid w:val="009B480C"/>
    <w:rsid w:val="009B4FB9"/>
    <w:rsid w:val="009B5981"/>
    <w:rsid w:val="009C17C5"/>
    <w:rsid w:val="009C1CF5"/>
    <w:rsid w:val="009C38F1"/>
    <w:rsid w:val="009C455B"/>
    <w:rsid w:val="009C47A2"/>
    <w:rsid w:val="009C569F"/>
    <w:rsid w:val="009C5D2A"/>
    <w:rsid w:val="009C6D4E"/>
    <w:rsid w:val="009D0054"/>
    <w:rsid w:val="009D1778"/>
    <w:rsid w:val="009D1F1D"/>
    <w:rsid w:val="009D74D6"/>
    <w:rsid w:val="009E2E0B"/>
    <w:rsid w:val="009E62BB"/>
    <w:rsid w:val="009E677F"/>
    <w:rsid w:val="009F0777"/>
    <w:rsid w:val="009F10D8"/>
    <w:rsid w:val="009F1BF8"/>
    <w:rsid w:val="009F37CE"/>
    <w:rsid w:val="00A02B35"/>
    <w:rsid w:val="00A02CB5"/>
    <w:rsid w:val="00A05DBD"/>
    <w:rsid w:val="00A10CA9"/>
    <w:rsid w:val="00A14B30"/>
    <w:rsid w:val="00A153DF"/>
    <w:rsid w:val="00A2059D"/>
    <w:rsid w:val="00A24D92"/>
    <w:rsid w:val="00A32728"/>
    <w:rsid w:val="00A3363C"/>
    <w:rsid w:val="00A400A9"/>
    <w:rsid w:val="00A406D3"/>
    <w:rsid w:val="00A45F2E"/>
    <w:rsid w:val="00A4627B"/>
    <w:rsid w:val="00A466F5"/>
    <w:rsid w:val="00A5144A"/>
    <w:rsid w:val="00A56C61"/>
    <w:rsid w:val="00A57902"/>
    <w:rsid w:val="00A60D25"/>
    <w:rsid w:val="00A64B69"/>
    <w:rsid w:val="00A66D34"/>
    <w:rsid w:val="00A675A1"/>
    <w:rsid w:val="00A72C23"/>
    <w:rsid w:val="00A73BB9"/>
    <w:rsid w:val="00A753C0"/>
    <w:rsid w:val="00A766DF"/>
    <w:rsid w:val="00A77215"/>
    <w:rsid w:val="00A83CA5"/>
    <w:rsid w:val="00A86B51"/>
    <w:rsid w:val="00A879F9"/>
    <w:rsid w:val="00A87C64"/>
    <w:rsid w:val="00A9058D"/>
    <w:rsid w:val="00A93370"/>
    <w:rsid w:val="00A96870"/>
    <w:rsid w:val="00AA0F84"/>
    <w:rsid w:val="00AA20A6"/>
    <w:rsid w:val="00AA7F86"/>
    <w:rsid w:val="00AB443E"/>
    <w:rsid w:val="00AB5A3B"/>
    <w:rsid w:val="00AC0945"/>
    <w:rsid w:val="00AC15FD"/>
    <w:rsid w:val="00AC27B6"/>
    <w:rsid w:val="00AC5AD7"/>
    <w:rsid w:val="00AD0503"/>
    <w:rsid w:val="00AD0AE8"/>
    <w:rsid w:val="00AD2279"/>
    <w:rsid w:val="00AD2952"/>
    <w:rsid w:val="00AD3CCC"/>
    <w:rsid w:val="00AE11B8"/>
    <w:rsid w:val="00AE2A5A"/>
    <w:rsid w:val="00AE36BC"/>
    <w:rsid w:val="00AF4CEB"/>
    <w:rsid w:val="00B22EEB"/>
    <w:rsid w:val="00B23A2C"/>
    <w:rsid w:val="00B2469E"/>
    <w:rsid w:val="00B26588"/>
    <w:rsid w:val="00B26DD5"/>
    <w:rsid w:val="00B325C1"/>
    <w:rsid w:val="00B33E83"/>
    <w:rsid w:val="00B3774E"/>
    <w:rsid w:val="00B42DD0"/>
    <w:rsid w:val="00B474A4"/>
    <w:rsid w:val="00B55A10"/>
    <w:rsid w:val="00B57F1B"/>
    <w:rsid w:val="00B72515"/>
    <w:rsid w:val="00B7714D"/>
    <w:rsid w:val="00B80500"/>
    <w:rsid w:val="00B8089F"/>
    <w:rsid w:val="00B811CA"/>
    <w:rsid w:val="00B827A3"/>
    <w:rsid w:val="00B8363E"/>
    <w:rsid w:val="00B8417F"/>
    <w:rsid w:val="00B86783"/>
    <w:rsid w:val="00B915C7"/>
    <w:rsid w:val="00BA02F3"/>
    <w:rsid w:val="00BA35C7"/>
    <w:rsid w:val="00BA3D33"/>
    <w:rsid w:val="00BA4382"/>
    <w:rsid w:val="00BB3566"/>
    <w:rsid w:val="00BB47DC"/>
    <w:rsid w:val="00BB6A0A"/>
    <w:rsid w:val="00BB7D15"/>
    <w:rsid w:val="00BC0AAA"/>
    <w:rsid w:val="00BC2920"/>
    <w:rsid w:val="00BC3133"/>
    <w:rsid w:val="00BC64F1"/>
    <w:rsid w:val="00BD0DBE"/>
    <w:rsid w:val="00BD298C"/>
    <w:rsid w:val="00BD3D8D"/>
    <w:rsid w:val="00BD47E8"/>
    <w:rsid w:val="00BE2339"/>
    <w:rsid w:val="00BE42C3"/>
    <w:rsid w:val="00BE5283"/>
    <w:rsid w:val="00BF13D5"/>
    <w:rsid w:val="00BF346B"/>
    <w:rsid w:val="00C00A5E"/>
    <w:rsid w:val="00C0468F"/>
    <w:rsid w:val="00C06238"/>
    <w:rsid w:val="00C075F9"/>
    <w:rsid w:val="00C1078D"/>
    <w:rsid w:val="00C11630"/>
    <w:rsid w:val="00C11E29"/>
    <w:rsid w:val="00C246C1"/>
    <w:rsid w:val="00C32FCB"/>
    <w:rsid w:val="00C339E6"/>
    <w:rsid w:val="00C374A5"/>
    <w:rsid w:val="00C40316"/>
    <w:rsid w:val="00C457AF"/>
    <w:rsid w:val="00C47D83"/>
    <w:rsid w:val="00C51C81"/>
    <w:rsid w:val="00C60C0B"/>
    <w:rsid w:val="00C7276A"/>
    <w:rsid w:val="00C75BB2"/>
    <w:rsid w:val="00C908F8"/>
    <w:rsid w:val="00C9370F"/>
    <w:rsid w:val="00C9453F"/>
    <w:rsid w:val="00CA440C"/>
    <w:rsid w:val="00CA5DCE"/>
    <w:rsid w:val="00CA60AD"/>
    <w:rsid w:val="00CA7340"/>
    <w:rsid w:val="00CB0E6E"/>
    <w:rsid w:val="00CB6093"/>
    <w:rsid w:val="00CB6441"/>
    <w:rsid w:val="00CC06E2"/>
    <w:rsid w:val="00CC0CAD"/>
    <w:rsid w:val="00CC5F78"/>
    <w:rsid w:val="00CC66E3"/>
    <w:rsid w:val="00CD1A0C"/>
    <w:rsid w:val="00CD2BE7"/>
    <w:rsid w:val="00CD5F37"/>
    <w:rsid w:val="00CE23DE"/>
    <w:rsid w:val="00CE5276"/>
    <w:rsid w:val="00CF014B"/>
    <w:rsid w:val="00CF130F"/>
    <w:rsid w:val="00CF3C5E"/>
    <w:rsid w:val="00CF539E"/>
    <w:rsid w:val="00D01427"/>
    <w:rsid w:val="00D01616"/>
    <w:rsid w:val="00D0167E"/>
    <w:rsid w:val="00D148B7"/>
    <w:rsid w:val="00D14ECA"/>
    <w:rsid w:val="00D16294"/>
    <w:rsid w:val="00D20437"/>
    <w:rsid w:val="00D22125"/>
    <w:rsid w:val="00D33911"/>
    <w:rsid w:val="00D377B0"/>
    <w:rsid w:val="00D4761F"/>
    <w:rsid w:val="00D5056D"/>
    <w:rsid w:val="00D55BF5"/>
    <w:rsid w:val="00D5672F"/>
    <w:rsid w:val="00D571CF"/>
    <w:rsid w:val="00D60801"/>
    <w:rsid w:val="00D6148D"/>
    <w:rsid w:val="00D62D2D"/>
    <w:rsid w:val="00D644C3"/>
    <w:rsid w:val="00D664B4"/>
    <w:rsid w:val="00D67D8A"/>
    <w:rsid w:val="00D71B57"/>
    <w:rsid w:val="00D724A8"/>
    <w:rsid w:val="00D728D8"/>
    <w:rsid w:val="00D8527F"/>
    <w:rsid w:val="00D87316"/>
    <w:rsid w:val="00D90B50"/>
    <w:rsid w:val="00D96A4D"/>
    <w:rsid w:val="00D96E1F"/>
    <w:rsid w:val="00D97C39"/>
    <w:rsid w:val="00D97E6F"/>
    <w:rsid w:val="00DA0DAE"/>
    <w:rsid w:val="00DA38E2"/>
    <w:rsid w:val="00DA3CA7"/>
    <w:rsid w:val="00DA59AE"/>
    <w:rsid w:val="00DA5D30"/>
    <w:rsid w:val="00DA6172"/>
    <w:rsid w:val="00DB396A"/>
    <w:rsid w:val="00DB459E"/>
    <w:rsid w:val="00DB762B"/>
    <w:rsid w:val="00DC08BD"/>
    <w:rsid w:val="00DC22B0"/>
    <w:rsid w:val="00DD0338"/>
    <w:rsid w:val="00DD0915"/>
    <w:rsid w:val="00DD300B"/>
    <w:rsid w:val="00DE05EA"/>
    <w:rsid w:val="00DE0DE4"/>
    <w:rsid w:val="00DE3AB1"/>
    <w:rsid w:val="00DF31A3"/>
    <w:rsid w:val="00DF5CB2"/>
    <w:rsid w:val="00E03E47"/>
    <w:rsid w:val="00E12768"/>
    <w:rsid w:val="00E15770"/>
    <w:rsid w:val="00E160D0"/>
    <w:rsid w:val="00E17E87"/>
    <w:rsid w:val="00E20199"/>
    <w:rsid w:val="00E207C1"/>
    <w:rsid w:val="00E23360"/>
    <w:rsid w:val="00E23B6D"/>
    <w:rsid w:val="00E23FFD"/>
    <w:rsid w:val="00E2549B"/>
    <w:rsid w:val="00E25C2F"/>
    <w:rsid w:val="00E35C51"/>
    <w:rsid w:val="00E43B08"/>
    <w:rsid w:val="00E43FEB"/>
    <w:rsid w:val="00E45FC1"/>
    <w:rsid w:val="00E478B4"/>
    <w:rsid w:val="00E5122C"/>
    <w:rsid w:val="00E63311"/>
    <w:rsid w:val="00E63DE4"/>
    <w:rsid w:val="00E66A56"/>
    <w:rsid w:val="00E70F35"/>
    <w:rsid w:val="00E710CD"/>
    <w:rsid w:val="00E81B20"/>
    <w:rsid w:val="00E85DEA"/>
    <w:rsid w:val="00E902AE"/>
    <w:rsid w:val="00E92918"/>
    <w:rsid w:val="00E94F03"/>
    <w:rsid w:val="00EA03BB"/>
    <w:rsid w:val="00EA1396"/>
    <w:rsid w:val="00EA2504"/>
    <w:rsid w:val="00EA3455"/>
    <w:rsid w:val="00EA3C39"/>
    <w:rsid w:val="00EA3D92"/>
    <w:rsid w:val="00EA4B2C"/>
    <w:rsid w:val="00EA748D"/>
    <w:rsid w:val="00EA7CA7"/>
    <w:rsid w:val="00EB0D0D"/>
    <w:rsid w:val="00EB254D"/>
    <w:rsid w:val="00EB5BA5"/>
    <w:rsid w:val="00EC1DDD"/>
    <w:rsid w:val="00EC5400"/>
    <w:rsid w:val="00EE2314"/>
    <w:rsid w:val="00EE3CE8"/>
    <w:rsid w:val="00EE726B"/>
    <w:rsid w:val="00EF5254"/>
    <w:rsid w:val="00EF57EC"/>
    <w:rsid w:val="00F01CD7"/>
    <w:rsid w:val="00F0215B"/>
    <w:rsid w:val="00F03A7B"/>
    <w:rsid w:val="00F05A34"/>
    <w:rsid w:val="00F1224C"/>
    <w:rsid w:val="00F1578A"/>
    <w:rsid w:val="00F16218"/>
    <w:rsid w:val="00F25014"/>
    <w:rsid w:val="00F32B6F"/>
    <w:rsid w:val="00F4012D"/>
    <w:rsid w:val="00F449EC"/>
    <w:rsid w:val="00F46F68"/>
    <w:rsid w:val="00F50522"/>
    <w:rsid w:val="00F52454"/>
    <w:rsid w:val="00F54D83"/>
    <w:rsid w:val="00F56BD3"/>
    <w:rsid w:val="00F56D05"/>
    <w:rsid w:val="00F57522"/>
    <w:rsid w:val="00F617E5"/>
    <w:rsid w:val="00F6253B"/>
    <w:rsid w:val="00F62684"/>
    <w:rsid w:val="00F661FC"/>
    <w:rsid w:val="00F72B45"/>
    <w:rsid w:val="00F7593D"/>
    <w:rsid w:val="00F77B07"/>
    <w:rsid w:val="00F81B65"/>
    <w:rsid w:val="00F828CB"/>
    <w:rsid w:val="00F8365C"/>
    <w:rsid w:val="00F83729"/>
    <w:rsid w:val="00F83868"/>
    <w:rsid w:val="00F87C58"/>
    <w:rsid w:val="00F87EC6"/>
    <w:rsid w:val="00F904CB"/>
    <w:rsid w:val="00F9174B"/>
    <w:rsid w:val="00FA0B25"/>
    <w:rsid w:val="00FA1A84"/>
    <w:rsid w:val="00FA2A1F"/>
    <w:rsid w:val="00FA4C1E"/>
    <w:rsid w:val="00FA7BA1"/>
    <w:rsid w:val="00FB04C6"/>
    <w:rsid w:val="00FB07FB"/>
    <w:rsid w:val="00FB38CF"/>
    <w:rsid w:val="00FC45BC"/>
    <w:rsid w:val="00FC6841"/>
    <w:rsid w:val="00FC7CBC"/>
    <w:rsid w:val="00FD1DE4"/>
    <w:rsid w:val="00FD44B0"/>
    <w:rsid w:val="00FE01EE"/>
    <w:rsid w:val="00FE1D21"/>
    <w:rsid w:val="00FE22AB"/>
    <w:rsid w:val="00FE266D"/>
    <w:rsid w:val="00FE5C41"/>
    <w:rsid w:val="00FE5E2B"/>
    <w:rsid w:val="00FE654E"/>
    <w:rsid w:val="00FF0238"/>
    <w:rsid w:val="00FF144A"/>
    <w:rsid w:val="00FF3F67"/>
    <w:rsid w:val="00FF7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147B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d2edcug0">
    <w:name w:val="d2edcug0"/>
    <w:basedOn w:val="Standardnpsmoodstavce"/>
    <w:rsid w:val="007B77D2"/>
  </w:style>
  <w:style w:type="paragraph" w:customStyle="1" w:styleId="Pa0">
    <w:name w:val="Pa0"/>
    <w:basedOn w:val="Normln"/>
    <w:next w:val="Normln"/>
    <w:uiPriority w:val="99"/>
    <w:rsid w:val="00FC6841"/>
    <w:pPr>
      <w:autoSpaceDE w:val="0"/>
      <w:autoSpaceDN w:val="0"/>
      <w:adjustRightInd w:val="0"/>
      <w:spacing w:line="401" w:lineRule="atLeast"/>
    </w:pPr>
    <w:rPr>
      <w:rFonts w:ascii="Arno Pro Display" w:eastAsiaTheme="minorHAnsi" w:hAnsi="Arno Pro Display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F741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741A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74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F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x193iq5w">
    <w:name w:val="x193iq5w"/>
    <w:basedOn w:val="Standardnpsmoodstavce"/>
    <w:rsid w:val="00192559"/>
  </w:style>
  <w:style w:type="character" w:customStyle="1" w:styleId="-wm-d2edcug0">
    <w:name w:val="-wm-d2edcug0"/>
    <w:basedOn w:val="Standardnpsmoodstavce"/>
    <w:rsid w:val="009C6D4E"/>
  </w:style>
  <w:style w:type="character" w:styleId="Nevyeenzmnka">
    <w:name w:val="Unresolved Mention"/>
    <w:basedOn w:val="Standardnpsmoodstavce"/>
    <w:uiPriority w:val="99"/>
    <w:rsid w:val="00EA4B2C"/>
    <w:rPr>
      <w:color w:val="605E5C"/>
      <w:shd w:val="clear" w:color="auto" w:fill="E1DFDD"/>
    </w:rPr>
  </w:style>
  <w:style w:type="paragraph" w:customStyle="1" w:styleId="isselectedend">
    <w:name w:val="isselectedend"/>
    <w:basedOn w:val="Normln"/>
    <w:rsid w:val="00D505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6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6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pu.cz/cs/uop-ostrava%20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tkova.petr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FBD18-909B-465F-84D0-13BB85EC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613</Words>
  <Characters>3623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Batková Petra</cp:lastModifiedBy>
  <cp:revision>101</cp:revision>
  <cp:lastPrinted>2026-07-29T14:44:00Z</cp:lastPrinted>
  <dcterms:created xsi:type="dcterms:W3CDTF">2026-07-28T12:25:00Z</dcterms:created>
  <dcterms:modified xsi:type="dcterms:W3CDTF">2026-08-07T11:17:00Z</dcterms:modified>
</cp:coreProperties>
</file>