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0B9511" w14:textId="77777777" w:rsidR="00C11E29" w:rsidRDefault="00C11E29" w:rsidP="00C11E29">
      <w:pPr>
        <w:jc w:val="both"/>
        <w:rPr>
          <w:rFonts w:asciiTheme="minorHAnsi" w:hAnsiTheme="minorHAnsi"/>
          <w:b/>
          <w:color w:val="7F7F7F"/>
          <w:sz w:val="32"/>
          <w:szCs w:val="32"/>
        </w:rPr>
      </w:pPr>
    </w:p>
    <w:p w14:paraId="45629181" w14:textId="77777777" w:rsidR="00A02B35" w:rsidRPr="009F10D8" w:rsidRDefault="00A02B35" w:rsidP="00C11E29">
      <w:pPr>
        <w:jc w:val="both"/>
        <w:rPr>
          <w:rFonts w:asciiTheme="minorHAnsi" w:hAnsiTheme="minorHAnsi"/>
          <w:b/>
          <w:color w:val="7F7F7F"/>
          <w:sz w:val="32"/>
          <w:szCs w:val="32"/>
        </w:rPr>
      </w:pPr>
    </w:p>
    <w:p w14:paraId="7174E404" w14:textId="77777777" w:rsidR="00A256F2" w:rsidRDefault="00A256F2" w:rsidP="00983ED2">
      <w:pPr>
        <w:jc w:val="both"/>
        <w:rPr>
          <w:rFonts w:asciiTheme="minorHAnsi" w:hAnsiTheme="minorHAnsi"/>
          <w:b/>
          <w:color w:val="7F7F7F"/>
          <w:sz w:val="28"/>
          <w:szCs w:val="28"/>
        </w:rPr>
      </w:pPr>
    </w:p>
    <w:p w14:paraId="2C5C6BB5" w14:textId="77777777" w:rsidR="00A256F2" w:rsidRDefault="00A256F2" w:rsidP="00983ED2">
      <w:pPr>
        <w:jc w:val="both"/>
        <w:rPr>
          <w:rFonts w:asciiTheme="minorHAnsi" w:hAnsiTheme="minorHAnsi"/>
          <w:b/>
          <w:color w:val="7F7F7F"/>
          <w:sz w:val="28"/>
          <w:szCs w:val="28"/>
        </w:rPr>
      </w:pPr>
    </w:p>
    <w:p w14:paraId="283CBA1D" w14:textId="77777777" w:rsidR="008B31F1" w:rsidRDefault="008B31F1" w:rsidP="00983ED2">
      <w:pPr>
        <w:jc w:val="both"/>
        <w:rPr>
          <w:rFonts w:asciiTheme="minorHAnsi" w:hAnsiTheme="minorHAnsi"/>
          <w:b/>
          <w:color w:val="7F7F7F"/>
          <w:sz w:val="28"/>
          <w:szCs w:val="28"/>
        </w:rPr>
      </w:pPr>
    </w:p>
    <w:p w14:paraId="709CDB23" w14:textId="77777777" w:rsidR="00DA6172" w:rsidRPr="00442AD7" w:rsidRDefault="000D6763" w:rsidP="00983ED2">
      <w:pPr>
        <w:jc w:val="both"/>
        <w:rPr>
          <w:rFonts w:ascii="Calibri" w:hAnsi="Calibri" w:cs="Calibri"/>
          <w:b/>
          <w:color w:val="7F7F7F"/>
          <w:sz w:val="28"/>
          <w:szCs w:val="28"/>
        </w:rPr>
      </w:pPr>
      <w:r w:rsidRPr="00442AD7">
        <w:rPr>
          <w:rFonts w:ascii="Calibri" w:hAnsi="Calibri" w:cs="Calibri"/>
          <w:b/>
          <w:color w:val="7F7F7F"/>
          <w:sz w:val="28"/>
          <w:szCs w:val="28"/>
        </w:rPr>
        <w:t>TISKOVÁ ZPRÁVA</w:t>
      </w:r>
    </w:p>
    <w:p w14:paraId="0D24C85A" w14:textId="49155D04" w:rsidR="00591A77" w:rsidRDefault="003072B7" w:rsidP="00DA6172">
      <w:pPr>
        <w:rPr>
          <w:rFonts w:ascii="Calibri" w:hAnsi="Calibri" w:cs="Calibri"/>
          <w:b/>
          <w:bCs/>
          <w:color w:val="7F7F7F" w:themeColor="text1" w:themeTint="80"/>
          <w:sz w:val="28"/>
          <w:szCs w:val="28"/>
        </w:rPr>
      </w:pPr>
      <w:r w:rsidRPr="00442AD7">
        <w:rPr>
          <w:rFonts w:ascii="Calibri" w:hAnsi="Calibri" w:cs="Calibri"/>
          <w:b/>
          <w:bCs/>
          <w:color w:val="7F7F7F" w:themeColor="text1" w:themeTint="80"/>
          <w:sz w:val="28"/>
          <w:szCs w:val="28"/>
        </w:rPr>
        <w:t xml:space="preserve">Zjišťovací archeologický výzkum </w:t>
      </w:r>
      <w:r w:rsidR="0044636E" w:rsidRPr="00442AD7">
        <w:rPr>
          <w:rFonts w:ascii="Calibri" w:hAnsi="Calibri" w:cs="Calibri"/>
          <w:b/>
          <w:bCs/>
          <w:color w:val="7F7F7F" w:themeColor="text1" w:themeTint="80"/>
          <w:sz w:val="28"/>
          <w:szCs w:val="28"/>
        </w:rPr>
        <w:t xml:space="preserve">Slezanka </w:t>
      </w:r>
      <w:r w:rsidRPr="00442AD7">
        <w:rPr>
          <w:rFonts w:ascii="Calibri" w:hAnsi="Calibri" w:cs="Calibri"/>
          <w:b/>
          <w:bCs/>
          <w:color w:val="7F7F7F" w:themeColor="text1" w:themeTint="80"/>
          <w:sz w:val="28"/>
          <w:szCs w:val="28"/>
        </w:rPr>
        <w:t xml:space="preserve">v Opavě </w:t>
      </w:r>
    </w:p>
    <w:p w14:paraId="44B6B916" w14:textId="77777777" w:rsidR="00591A77" w:rsidRPr="008B31F1" w:rsidRDefault="00591A77" w:rsidP="00DA6172">
      <w:pPr>
        <w:rPr>
          <w:rFonts w:ascii="Calibri" w:hAnsi="Calibri" w:cs="Calibri"/>
          <w:b/>
          <w:bCs/>
          <w:color w:val="7F7F7F" w:themeColor="text1" w:themeTint="80"/>
          <w:sz w:val="28"/>
          <w:szCs w:val="28"/>
        </w:rPr>
      </w:pPr>
    </w:p>
    <w:p w14:paraId="27DEDD77" w14:textId="16F645A5" w:rsidR="00DE0B5E" w:rsidRPr="00442AD7" w:rsidRDefault="00C11E29" w:rsidP="00BE2339">
      <w:pPr>
        <w:pBdr>
          <w:bottom w:val="single" w:sz="4" w:space="1" w:color="auto"/>
        </w:pBdr>
        <w:jc w:val="both"/>
        <w:rPr>
          <w:rFonts w:ascii="Calibri" w:hAnsi="Calibri" w:cs="Calibri"/>
          <w:b/>
        </w:rPr>
      </w:pPr>
      <w:r w:rsidRPr="00442AD7">
        <w:rPr>
          <w:rFonts w:ascii="Calibri" w:hAnsi="Calibri" w:cs="Calibri"/>
          <w:b/>
        </w:rPr>
        <w:t xml:space="preserve">Ostrava, </w:t>
      </w:r>
      <w:r w:rsidR="00291C5F">
        <w:rPr>
          <w:rFonts w:ascii="Calibri" w:hAnsi="Calibri" w:cs="Calibri"/>
          <w:b/>
        </w:rPr>
        <w:t>3</w:t>
      </w:r>
      <w:r w:rsidR="000D6763" w:rsidRPr="00442AD7">
        <w:rPr>
          <w:rFonts w:ascii="Calibri" w:hAnsi="Calibri" w:cs="Calibri"/>
          <w:b/>
        </w:rPr>
        <w:t xml:space="preserve">. </w:t>
      </w:r>
      <w:r w:rsidR="00291C5F">
        <w:rPr>
          <w:rFonts w:ascii="Calibri" w:hAnsi="Calibri" w:cs="Calibri"/>
          <w:b/>
        </w:rPr>
        <w:t>9</w:t>
      </w:r>
      <w:r w:rsidR="00BB3566" w:rsidRPr="00442AD7">
        <w:rPr>
          <w:rFonts w:ascii="Calibri" w:hAnsi="Calibri" w:cs="Calibri"/>
          <w:b/>
        </w:rPr>
        <w:t xml:space="preserve">. </w:t>
      </w:r>
      <w:r w:rsidR="00DE0B5E" w:rsidRPr="00442AD7">
        <w:rPr>
          <w:rFonts w:ascii="Calibri" w:hAnsi="Calibri" w:cs="Calibri"/>
          <w:b/>
        </w:rPr>
        <w:t>202</w:t>
      </w:r>
      <w:r w:rsidR="001C6416" w:rsidRPr="00442AD7">
        <w:rPr>
          <w:rFonts w:ascii="Calibri" w:hAnsi="Calibri" w:cs="Calibri"/>
          <w:b/>
        </w:rPr>
        <w:t>6</w:t>
      </w:r>
    </w:p>
    <w:p w14:paraId="6134F62E" w14:textId="30A7D300" w:rsidR="009002CC" w:rsidRPr="00BF48AC" w:rsidRDefault="00567426" w:rsidP="66B58576">
      <w:pPr>
        <w:jc w:val="both"/>
        <w:rPr>
          <w:rFonts w:ascii="Calibri" w:hAnsi="Calibri" w:cs="Calibri"/>
          <w:b/>
          <w:bCs/>
          <w:highlight w:val="green"/>
        </w:rPr>
      </w:pPr>
      <w:r w:rsidRPr="66B58576">
        <w:rPr>
          <w:rFonts w:ascii="Calibri" w:hAnsi="Calibri" w:cs="Calibri"/>
          <w:b/>
          <w:bCs/>
        </w:rPr>
        <w:t xml:space="preserve">Od </w:t>
      </w:r>
      <w:r w:rsidR="007B2F87" w:rsidRPr="66B58576">
        <w:rPr>
          <w:rFonts w:ascii="Calibri" w:hAnsi="Calibri" w:cs="Calibri"/>
          <w:b/>
          <w:bCs/>
        </w:rPr>
        <w:t>května do září</w:t>
      </w:r>
      <w:r w:rsidRPr="66B58576">
        <w:rPr>
          <w:rFonts w:ascii="Calibri" w:hAnsi="Calibri" w:cs="Calibri"/>
          <w:b/>
          <w:bCs/>
        </w:rPr>
        <w:t xml:space="preserve"> </w:t>
      </w:r>
      <w:r w:rsidR="00B07E53" w:rsidRPr="66B58576">
        <w:rPr>
          <w:rFonts w:ascii="Calibri" w:hAnsi="Calibri" w:cs="Calibri"/>
          <w:b/>
          <w:bCs/>
        </w:rPr>
        <w:t>probíhal</w:t>
      </w:r>
      <w:r w:rsidRPr="66B58576">
        <w:rPr>
          <w:rFonts w:ascii="Calibri" w:hAnsi="Calibri" w:cs="Calibri"/>
          <w:b/>
          <w:bCs/>
        </w:rPr>
        <w:t xml:space="preserve"> </w:t>
      </w:r>
      <w:r w:rsidR="007B2F87" w:rsidRPr="66B58576">
        <w:rPr>
          <w:rFonts w:ascii="Calibri" w:hAnsi="Calibri" w:cs="Calibri"/>
          <w:b/>
          <w:bCs/>
        </w:rPr>
        <w:t xml:space="preserve">zjišťovací </w:t>
      </w:r>
      <w:r w:rsidRPr="66B58576">
        <w:rPr>
          <w:rFonts w:ascii="Calibri" w:hAnsi="Calibri" w:cs="Calibri"/>
          <w:b/>
          <w:bCs/>
        </w:rPr>
        <w:t>záchranný archeologický výzkum</w:t>
      </w:r>
      <w:r w:rsidR="00974F0F" w:rsidRPr="66B58576">
        <w:rPr>
          <w:rFonts w:ascii="Calibri" w:hAnsi="Calibri" w:cs="Calibri"/>
          <w:b/>
          <w:bCs/>
        </w:rPr>
        <w:t xml:space="preserve"> </w:t>
      </w:r>
      <w:r w:rsidR="00175A19" w:rsidRPr="66B58576">
        <w:rPr>
          <w:rFonts w:ascii="Calibri" w:hAnsi="Calibri" w:cs="Calibri"/>
          <w:b/>
          <w:bCs/>
        </w:rPr>
        <w:t>za bývalým obchodním domem Slezanka</w:t>
      </w:r>
      <w:r w:rsidR="0062335D" w:rsidRPr="66B58576">
        <w:rPr>
          <w:rFonts w:ascii="Calibri" w:hAnsi="Calibri" w:cs="Calibri"/>
          <w:b/>
          <w:bCs/>
        </w:rPr>
        <w:t xml:space="preserve"> v Opavě</w:t>
      </w:r>
      <w:r w:rsidR="00FF7821" w:rsidRPr="66B58576">
        <w:rPr>
          <w:rFonts w:ascii="Calibri" w:hAnsi="Calibri" w:cs="Calibri"/>
          <w:b/>
          <w:bCs/>
        </w:rPr>
        <w:t xml:space="preserve">. </w:t>
      </w:r>
      <w:r w:rsidR="000B2E6D" w:rsidRPr="66B58576">
        <w:rPr>
          <w:rFonts w:ascii="Calibri" w:hAnsi="Calibri" w:cs="Calibri"/>
          <w:b/>
          <w:bCs/>
        </w:rPr>
        <w:t>Společně s i</w:t>
      </w:r>
      <w:r w:rsidR="00B954A9" w:rsidRPr="66B58576">
        <w:rPr>
          <w:rFonts w:ascii="Calibri" w:hAnsi="Calibri" w:cs="Calibri"/>
          <w:b/>
          <w:bCs/>
        </w:rPr>
        <w:t>nvestor</w:t>
      </w:r>
      <w:r w:rsidR="000B2E6D" w:rsidRPr="66B58576">
        <w:rPr>
          <w:rFonts w:ascii="Calibri" w:hAnsi="Calibri" w:cs="Calibri"/>
          <w:b/>
          <w:bCs/>
        </w:rPr>
        <w:t>em</w:t>
      </w:r>
      <w:r w:rsidR="00557487" w:rsidRPr="66B58576">
        <w:rPr>
          <w:rFonts w:ascii="Calibri" w:hAnsi="Calibri" w:cs="Calibri"/>
          <w:b/>
          <w:bCs/>
        </w:rPr>
        <w:t xml:space="preserve">, tedy </w:t>
      </w:r>
      <w:r w:rsidR="78244A23" w:rsidRPr="66B58576">
        <w:rPr>
          <w:rFonts w:ascii="Calibri" w:hAnsi="Calibri" w:cs="Calibri"/>
          <w:b/>
          <w:bCs/>
        </w:rPr>
        <w:t xml:space="preserve">Statutárním </w:t>
      </w:r>
      <w:r w:rsidR="00557487" w:rsidRPr="66B58576">
        <w:rPr>
          <w:rFonts w:ascii="Calibri" w:hAnsi="Calibri" w:cs="Calibri"/>
          <w:b/>
          <w:bCs/>
        </w:rPr>
        <w:t>měst</w:t>
      </w:r>
      <w:r w:rsidR="000B2E6D" w:rsidRPr="66B58576">
        <w:rPr>
          <w:rFonts w:ascii="Calibri" w:hAnsi="Calibri" w:cs="Calibri"/>
          <w:b/>
          <w:bCs/>
        </w:rPr>
        <w:t>em</w:t>
      </w:r>
      <w:r w:rsidR="00557487" w:rsidRPr="66B58576">
        <w:rPr>
          <w:rFonts w:ascii="Calibri" w:hAnsi="Calibri" w:cs="Calibri"/>
          <w:b/>
          <w:bCs/>
        </w:rPr>
        <w:t xml:space="preserve"> Opav</w:t>
      </w:r>
      <w:r w:rsidR="00C639F9" w:rsidRPr="66B58576">
        <w:rPr>
          <w:rFonts w:ascii="Calibri" w:hAnsi="Calibri" w:cs="Calibri"/>
          <w:b/>
          <w:bCs/>
        </w:rPr>
        <w:t>a</w:t>
      </w:r>
      <w:r w:rsidR="00557487" w:rsidRPr="66B58576">
        <w:rPr>
          <w:rFonts w:ascii="Calibri" w:hAnsi="Calibri" w:cs="Calibri"/>
          <w:b/>
          <w:bCs/>
        </w:rPr>
        <w:t>,</w:t>
      </w:r>
      <w:r w:rsidR="00B954A9" w:rsidRPr="66B58576">
        <w:rPr>
          <w:rFonts w:ascii="Calibri" w:hAnsi="Calibri" w:cs="Calibri"/>
          <w:b/>
          <w:bCs/>
        </w:rPr>
        <w:t xml:space="preserve"> </w:t>
      </w:r>
      <w:r w:rsidR="00175A19" w:rsidRPr="66B58576">
        <w:rPr>
          <w:rFonts w:ascii="Calibri" w:hAnsi="Calibri" w:cs="Calibri"/>
          <w:b/>
          <w:bCs/>
        </w:rPr>
        <w:t>bylo vytipováno šest míst (sond)</w:t>
      </w:r>
      <w:r w:rsidR="004C6486" w:rsidRPr="66B58576">
        <w:rPr>
          <w:rFonts w:ascii="Calibri" w:hAnsi="Calibri" w:cs="Calibri"/>
          <w:b/>
          <w:bCs/>
        </w:rPr>
        <w:t xml:space="preserve">. </w:t>
      </w:r>
      <w:r w:rsidR="00EB2BDC" w:rsidRPr="66B58576">
        <w:rPr>
          <w:rFonts w:ascii="Calibri" w:hAnsi="Calibri" w:cs="Calibri"/>
          <w:b/>
          <w:bCs/>
        </w:rPr>
        <w:t>Na zko</w:t>
      </w:r>
      <w:r w:rsidR="00BE1647" w:rsidRPr="66B58576">
        <w:rPr>
          <w:rFonts w:ascii="Calibri" w:hAnsi="Calibri" w:cs="Calibri"/>
          <w:b/>
          <w:bCs/>
        </w:rPr>
        <w:t>u</w:t>
      </w:r>
      <w:r w:rsidR="00EB2BDC" w:rsidRPr="66B58576">
        <w:rPr>
          <w:rFonts w:ascii="Calibri" w:hAnsi="Calibri" w:cs="Calibri"/>
          <w:b/>
          <w:bCs/>
        </w:rPr>
        <w:t>mané ploše se nacházelo</w:t>
      </w:r>
      <w:r w:rsidR="003E725C" w:rsidRPr="66B58576">
        <w:rPr>
          <w:rFonts w:ascii="Calibri" w:hAnsi="Calibri" w:cs="Calibri"/>
          <w:b/>
          <w:bCs/>
        </w:rPr>
        <w:t xml:space="preserve"> šest původně středověkých parcel</w:t>
      </w:r>
      <w:r w:rsidR="007F5B5D" w:rsidRPr="66B58576">
        <w:rPr>
          <w:rFonts w:ascii="Calibri" w:hAnsi="Calibri" w:cs="Calibri"/>
          <w:b/>
          <w:bCs/>
        </w:rPr>
        <w:t xml:space="preserve">. </w:t>
      </w:r>
      <w:r w:rsidR="00B9230A" w:rsidRPr="66B58576">
        <w:rPr>
          <w:rFonts w:ascii="Calibri" w:hAnsi="Calibri" w:cs="Calibri"/>
          <w:b/>
          <w:bCs/>
        </w:rPr>
        <w:t>Domy v</w:t>
      </w:r>
      <w:r w:rsidR="003E725C" w:rsidRPr="66B58576">
        <w:rPr>
          <w:rFonts w:ascii="Calibri" w:hAnsi="Calibri" w:cs="Calibri"/>
          <w:b/>
          <w:bCs/>
        </w:rPr>
        <w:t xml:space="preserve"> čele </w:t>
      </w:r>
      <w:r w:rsidR="00B9230A" w:rsidRPr="66B58576">
        <w:rPr>
          <w:rFonts w:ascii="Calibri" w:hAnsi="Calibri" w:cs="Calibri"/>
          <w:b/>
          <w:bCs/>
        </w:rPr>
        <w:t>parcel</w:t>
      </w:r>
      <w:r w:rsidR="00C13E50" w:rsidRPr="66B58576">
        <w:rPr>
          <w:rFonts w:ascii="Calibri" w:hAnsi="Calibri" w:cs="Calibri"/>
          <w:b/>
          <w:bCs/>
        </w:rPr>
        <w:t xml:space="preserve"> </w:t>
      </w:r>
      <w:r w:rsidR="0066536D" w:rsidRPr="66B58576">
        <w:rPr>
          <w:rFonts w:ascii="Calibri" w:hAnsi="Calibri" w:cs="Calibri"/>
          <w:b/>
          <w:bCs/>
        </w:rPr>
        <w:t>tvořily</w:t>
      </w:r>
      <w:r w:rsidR="003E725C" w:rsidRPr="66B58576">
        <w:rPr>
          <w:rFonts w:ascii="Calibri" w:hAnsi="Calibri" w:cs="Calibri"/>
          <w:b/>
          <w:bCs/>
        </w:rPr>
        <w:t xml:space="preserve"> jižní </w:t>
      </w:r>
      <w:r w:rsidR="2CD1F9D0" w:rsidRPr="66B58576">
        <w:rPr>
          <w:rFonts w:ascii="Calibri" w:hAnsi="Calibri" w:cs="Calibri"/>
          <w:b/>
          <w:bCs/>
        </w:rPr>
        <w:t xml:space="preserve">domovní </w:t>
      </w:r>
      <w:r w:rsidR="003E725C" w:rsidRPr="66B58576">
        <w:rPr>
          <w:rFonts w:ascii="Calibri" w:hAnsi="Calibri" w:cs="Calibri"/>
          <w:b/>
          <w:bCs/>
        </w:rPr>
        <w:t>frontu Horního náměstí</w:t>
      </w:r>
      <w:r w:rsidR="00C12310" w:rsidRPr="66B58576">
        <w:rPr>
          <w:rFonts w:ascii="Calibri" w:hAnsi="Calibri" w:cs="Calibri"/>
          <w:b/>
          <w:bCs/>
        </w:rPr>
        <w:t xml:space="preserve"> až </w:t>
      </w:r>
      <w:r w:rsidR="00796E21" w:rsidRPr="66B58576">
        <w:rPr>
          <w:rFonts w:ascii="Calibri" w:hAnsi="Calibri" w:cs="Calibri"/>
          <w:b/>
          <w:bCs/>
        </w:rPr>
        <w:t xml:space="preserve">do </w:t>
      </w:r>
      <w:r w:rsidR="008005E9" w:rsidRPr="66B58576">
        <w:rPr>
          <w:rFonts w:ascii="Calibri" w:hAnsi="Calibri" w:cs="Calibri"/>
          <w:b/>
          <w:bCs/>
        </w:rPr>
        <w:t>2. poloviny 40.</w:t>
      </w:r>
      <w:r w:rsidR="002D62CA" w:rsidRPr="66B58576">
        <w:rPr>
          <w:rFonts w:ascii="Calibri" w:hAnsi="Calibri" w:cs="Calibri"/>
          <w:b/>
          <w:bCs/>
        </w:rPr>
        <w:t xml:space="preserve"> let 20.</w:t>
      </w:r>
      <w:r w:rsidR="00C2283F" w:rsidRPr="66B58576">
        <w:rPr>
          <w:rFonts w:ascii="Calibri" w:hAnsi="Calibri" w:cs="Calibri"/>
          <w:b/>
          <w:bCs/>
        </w:rPr>
        <w:t> </w:t>
      </w:r>
      <w:r w:rsidR="002D62CA" w:rsidRPr="66B58576">
        <w:rPr>
          <w:rFonts w:ascii="Calibri" w:hAnsi="Calibri" w:cs="Calibri"/>
          <w:b/>
          <w:bCs/>
        </w:rPr>
        <w:t xml:space="preserve">století, </w:t>
      </w:r>
      <w:r w:rsidR="00C12310" w:rsidRPr="66B58576">
        <w:rPr>
          <w:rFonts w:ascii="Calibri" w:hAnsi="Calibri" w:cs="Calibri"/>
          <w:b/>
          <w:bCs/>
        </w:rPr>
        <w:t>kdy</w:t>
      </w:r>
      <w:r w:rsidR="003E725C" w:rsidRPr="66B58576">
        <w:rPr>
          <w:rFonts w:ascii="Calibri" w:hAnsi="Calibri" w:cs="Calibri"/>
          <w:b/>
          <w:bCs/>
        </w:rPr>
        <w:t xml:space="preserve"> byla zástavba zbořena.</w:t>
      </w:r>
      <w:r w:rsidR="008902A8" w:rsidRPr="66B58576">
        <w:rPr>
          <w:rFonts w:ascii="Calibri" w:hAnsi="Calibri" w:cs="Calibri"/>
          <w:b/>
          <w:bCs/>
        </w:rPr>
        <w:t xml:space="preserve"> </w:t>
      </w:r>
      <w:r w:rsidR="004C6486" w:rsidRPr="66B58576">
        <w:rPr>
          <w:rFonts w:ascii="Calibri" w:hAnsi="Calibri" w:cs="Calibri"/>
          <w:b/>
          <w:bCs/>
        </w:rPr>
        <w:t xml:space="preserve">Výzkum měl </w:t>
      </w:r>
      <w:r w:rsidR="00F21072" w:rsidRPr="66B58576">
        <w:rPr>
          <w:rFonts w:ascii="Calibri" w:hAnsi="Calibri" w:cs="Calibri"/>
          <w:b/>
          <w:bCs/>
        </w:rPr>
        <w:t>ověřit</w:t>
      </w:r>
      <w:r w:rsidR="000C359B" w:rsidRPr="66B58576">
        <w:rPr>
          <w:rFonts w:ascii="Calibri" w:hAnsi="Calibri" w:cs="Calibri"/>
          <w:b/>
          <w:bCs/>
        </w:rPr>
        <w:t xml:space="preserve"> </w:t>
      </w:r>
      <w:r w:rsidR="001D4DAC" w:rsidRPr="66B58576">
        <w:rPr>
          <w:rFonts w:ascii="Calibri" w:hAnsi="Calibri" w:cs="Calibri"/>
          <w:b/>
          <w:bCs/>
        </w:rPr>
        <w:t>zejména</w:t>
      </w:r>
      <w:r w:rsidR="004037AF" w:rsidRPr="66B58576">
        <w:rPr>
          <w:rFonts w:ascii="Calibri" w:hAnsi="Calibri" w:cs="Calibri"/>
          <w:b/>
          <w:bCs/>
        </w:rPr>
        <w:t xml:space="preserve"> míru </w:t>
      </w:r>
      <w:r w:rsidR="00FD612F" w:rsidRPr="66B58576">
        <w:rPr>
          <w:rFonts w:ascii="Calibri" w:hAnsi="Calibri" w:cs="Calibri"/>
          <w:b/>
          <w:bCs/>
        </w:rPr>
        <w:t>do</w:t>
      </w:r>
      <w:r w:rsidR="004037AF" w:rsidRPr="66B58576">
        <w:rPr>
          <w:rFonts w:ascii="Calibri" w:hAnsi="Calibri" w:cs="Calibri"/>
          <w:b/>
          <w:bCs/>
        </w:rPr>
        <w:t>chování sklepů</w:t>
      </w:r>
      <w:r w:rsidR="00133276" w:rsidRPr="66B58576">
        <w:rPr>
          <w:rFonts w:ascii="Calibri" w:hAnsi="Calibri" w:cs="Calibri"/>
          <w:b/>
          <w:bCs/>
        </w:rPr>
        <w:t xml:space="preserve"> </w:t>
      </w:r>
      <w:r w:rsidR="00B954A9" w:rsidRPr="66B58576">
        <w:rPr>
          <w:rFonts w:ascii="Calibri" w:hAnsi="Calibri" w:cs="Calibri"/>
          <w:b/>
          <w:bCs/>
        </w:rPr>
        <w:t>původní měšťanské zástavby</w:t>
      </w:r>
      <w:r w:rsidR="00680CB7" w:rsidRPr="66B58576">
        <w:rPr>
          <w:rFonts w:ascii="Calibri" w:hAnsi="Calibri" w:cs="Calibri"/>
          <w:b/>
          <w:bCs/>
        </w:rPr>
        <w:t xml:space="preserve">. </w:t>
      </w:r>
      <w:r w:rsidR="00BF48AC" w:rsidRPr="66B58576">
        <w:rPr>
          <w:rFonts w:ascii="Calibri" w:hAnsi="Calibri" w:cs="Calibri"/>
          <w:b/>
          <w:bCs/>
        </w:rPr>
        <w:t>V</w:t>
      </w:r>
      <w:r w:rsidR="00FA7804" w:rsidRPr="66B58576">
        <w:rPr>
          <w:rFonts w:ascii="Calibri" w:hAnsi="Calibri" w:cs="Calibri"/>
          <w:b/>
          <w:bCs/>
        </w:rPr>
        <w:t xml:space="preserve">ětšina sond </w:t>
      </w:r>
      <w:r w:rsidR="00BF48AC" w:rsidRPr="66B58576">
        <w:rPr>
          <w:rFonts w:ascii="Calibri" w:hAnsi="Calibri" w:cs="Calibri"/>
          <w:b/>
          <w:bCs/>
        </w:rPr>
        <w:t>byla</w:t>
      </w:r>
      <w:r w:rsidR="00FA7804" w:rsidRPr="66B58576">
        <w:rPr>
          <w:rFonts w:ascii="Calibri" w:hAnsi="Calibri" w:cs="Calibri"/>
          <w:b/>
          <w:bCs/>
        </w:rPr>
        <w:t xml:space="preserve"> zasypána a místo je uváděno do původního stavu.</w:t>
      </w:r>
    </w:p>
    <w:p w14:paraId="25E3E665" w14:textId="77777777" w:rsidR="008F6B4C" w:rsidRPr="00442AD7" w:rsidRDefault="008F6B4C" w:rsidP="00236D4A">
      <w:pPr>
        <w:jc w:val="both"/>
        <w:rPr>
          <w:rFonts w:ascii="Calibri" w:hAnsi="Calibri" w:cs="Calibri"/>
          <w:b/>
          <w:sz w:val="28"/>
          <w:szCs w:val="28"/>
        </w:rPr>
      </w:pPr>
    </w:p>
    <w:p w14:paraId="65A23B63" w14:textId="6B3FF0A2" w:rsidR="00B22A8D" w:rsidRPr="00892F3B" w:rsidRDefault="00AC1139">
      <w:pPr>
        <w:jc w:val="both"/>
        <w:rPr>
          <w:rFonts w:ascii="Calibri" w:hAnsi="Calibri" w:cs="Calibri"/>
          <w:sz w:val="22"/>
          <w:szCs w:val="22"/>
        </w:rPr>
      </w:pPr>
      <w:r w:rsidRPr="00892F3B">
        <w:rPr>
          <w:rFonts w:ascii="Calibri" w:hAnsi="Calibri" w:cs="Calibri"/>
          <w:sz w:val="22"/>
          <w:szCs w:val="22"/>
        </w:rPr>
        <w:t>„</w:t>
      </w:r>
      <w:r w:rsidR="00D52C31" w:rsidRPr="00892F3B">
        <w:rPr>
          <w:rFonts w:ascii="Calibri" w:hAnsi="Calibri" w:cs="Calibri"/>
          <w:sz w:val="22"/>
          <w:szCs w:val="22"/>
        </w:rPr>
        <w:t>Zjistili jsme</w:t>
      </w:r>
      <w:r w:rsidR="00175A19" w:rsidRPr="00892F3B">
        <w:rPr>
          <w:rFonts w:ascii="Calibri" w:hAnsi="Calibri" w:cs="Calibri"/>
          <w:sz w:val="22"/>
          <w:szCs w:val="22"/>
        </w:rPr>
        <w:t xml:space="preserve">, že </w:t>
      </w:r>
      <w:r w:rsidR="00794976" w:rsidRPr="00892F3B">
        <w:rPr>
          <w:rFonts w:ascii="Calibri" w:hAnsi="Calibri" w:cs="Calibri"/>
          <w:sz w:val="22"/>
          <w:szCs w:val="22"/>
        </w:rPr>
        <w:t>horní</w:t>
      </w:r>
      <w:r w:rsidR="0092514F" w:rsidRPr="00892F3B">
        <w:rPr>
          <w:rFonts w:ascii="Calibri" w:hAnsi="Calibri" w:cs="Calibri"/>
          <w:sz w:val="22"/>
          <w:szCs w:val="22"/>
        </w:rPr>
        <w:t xml:space="preserve"> části cihlových kleneb </w:t>
      </w:r>
      <w:r w:rsidR="00EF226D" w:rsidRPr="00892F3B">
        <w:rPr>
          <w:rFonts w:ascii="Calibri" w:hAnsi="Calibri" w:cs="Calibri"/>
          <w:sz w:val="22"/>
          <w:szCs w:val="22"/>
        </w:rPr>
        <w:t>byl</w:t>
      </w:r>
      <w:r w:rsidR="2A522610" w:rsidRPr="00892F3B">
        <w:rPr>
          <w:rFonts w:ascii="Calibri" w:hAnsi="Calibri" w:cs="Calibri"/>
          <w:sz w:val="22"/>
          <w:szCs w:val="22"/>
        </w:rPr>
        <w:t>y</w:t>
      </w:r>
      <w:r w:rsidR="00EF226D" w:rsidRPr="00892F3B">
        <w:rPr>
          <w:rFonts w:ascii="Calibri" w:hAnsi="Calibri" w:cs="Calibri"/>
          <w:sz w:val="22"/>
          <w:szCs w:val="22"/>
        </w:rPr>
        <w:t xml:space="preserve"> zbourán</w:t>
      </w:r>
      <w:r w:rsidR="5F1A0824" w:rsidRPr="00892F3B">
        <w:rPr>
          <w:rFonts w:ascii="Calibri" w:hAnsi="Calibri" w:cs="Calibri"/>
          <w:sz w:val="22"/>
          <w:szCs w:val="22"/>
        </w:rPr>
        <w:t>y</w:t>
      </w:r>
      <w:r w:rsidR="00EF226D" w:rsidRPr="00892F3B">
        <w:rPr>
          <w:rFonts w:ascii="Calibri" w:hAnsi="Calibri" w:cs="Calibri"/>
          <w:sz w:val="22"/>
          <w:szCs w:val="22"/>
        </w:rPr>
        <w:t xml:space="preserve"> </w:t>
      </w:r>
      <w:r w:rsidR="0092514F" w:rsidRPr="00892F3B">
        <w:rPr>
          <w:rFonts w:ascii="Calibri" w:hAnsi="Calibri" w:cs="Calibri"/>
          <w:sz w:val="22"/>
          <w:szCs w:val="22"/>
        </w:rPr>
        <w:t xml:space="preserve">a prostor sklepů </w:t>
      </w:r>
      <w:r w:rsidR="425028A3" w:rsidRPr="00892F3B">
        <w:rPr>
          <w:rFonts w:ascii="Calibri" w:hAnsi="Calibri" w:cs="Calibri"/>
          <w:sz w:val="22"/>
          <w:szCs w:val="22"/>
        </w:rPr>
        <w:t>j</w:t>
      </w:r>
      <w:r w:rsidR="452889D9" w:rsidRPr="00892F3B">
        <w:rPr>
          <w:rFonts w:ascii="Calibri" w:hAnsi="Calibri" w:cs="Calibri"/>
          <w:sz w:val="22"/>
          <w:szCs w:val="22"/>
        </w:rPr>
        <w:t>e zasypán</w:t>
      </w:r>
      <w:r w:rsidR="0092514F" w:rsidRPr="00892F3B">
        <w:rPr>
          <w:rFonts w:ascii="Calibri" w:hAnsi="Calibri" w:cs="Calibri"/>
          <w:sz w:val="22"/>
          <w:szCs w:val="22"/>
        </w:rPr>
        <w:t xml:space="preserve"> stavební sut</w:t>
      </w:r>
      <w:r w:rsidR="00794976" w:rsidRPr="00892F3B">
        <w:rPr>
          <w:rFonts w:ascii="Calibri" w:hAnsi="Calibri" w:cs="Calibri"/>
          <w:sz w:val="22"/>
          <w:szCs w:val="22"/>
        </w:rPr>
        <w:t>í</w:t>
      </w:r>
      <w:r w:rsidR="0092514F" w:rsidRPr="00892F3B">
        <w:rPr>
          <w:rFonts w:ascii="Calibri" w:hAnsi="Calibri" w:cs="Calibri"/>
          <w:sz w:val="22"/>
          <w:szCs w:val="22"/>
        </w:rPr>
        <w:t xml:space="preserve">. </w:t>
      </w:r>
      <w:r w:rsidR="00175A19" w:rsidRPr="00892F3B">
        <w:rPr>
          <w:rFonts w:ascii="Calibri" w:hAnsi="Calibri" w:cs="Calibri"/>
          <w:sz w:val="22"/>
          <w:szCs w:val="22"/>
        </w:rPr>
        <w:t>Díky tomu se velká část zděných konstrukcí sklepů dochovala. Jednalo se o</w:t>
      </w:r>
      <w:r w:rsidR="0092514F" w:rsidRPr="00892F3B">
        <w:rPr>
          <w:rFonts w:ascii="Calibri" w:hAnsi="Calibri" w:cs="Calibri"/>
          <w:sz w:val="22"/>
          <w:szCs w:val="22"/>
        </w:rPr>
        <w:t xml:space="preserve"> dom</w:t>
      </w:r>
      <w:r w:rsidR="00175A19" w:rsidRPr="00892F3B">
        <w:rPr>
          <w:rFonts w:ascii="Calibri" w:hAnsi="Calibri" w:cs="Calibri"/>
          <w:sz w:val="22"/>
          <w:szCs w:val="22"/>
        </w:rPr>
        <w:t>y</w:t>
      </w:r>
      <w:r w:rsidR="0092514F" w:rsidRPr="00892F3B">
        <w:rPr>
          <w:rFonts w:ascii="Calibri" w:hAnsi="Calibri" w:cs="Calibri"/>
          <w:sz w:val="22"/>
          <w:szCs w:val="22"/>
        </w:rPr>
        <w:t xml:space="preserve"> čp. 8 a 9</w:t>
      </w:r>
      <w:r w:rsidRPr="00892F3B">
        <w:rPr>
          <w:rFonts w:ascii="Calibri" w:hAnsi="Calibri" w:cs="Calibri"/>
          <w:sz w:val="22"/>
          <w:szCs w:val="22"/>
        </w:rPr>
        <w:t xml:space="preserve">,“ říká </w:t>
      </w:r>
      <w:r w:rsidR="00760AE6" w:rsidRPr="00892F3B">
        <w:rPr>
          <w:rFonts w:ascii="Calibri" w:hAnsi="Calibri" w:cs="Calibri"/>
          <w:sz w:val="22"/>
          <w:szCs w:val="22"/>
        </w:rPr>
        <w:t>Barbara Marethová</w:t>
      </w:r>
      <w:r w:rsidRPr="00892F3B">
        <w:rPr>
          <w:rFonts w:ascii="Calibri" w:hAnsi="Calibri" w:cs="Calibri"/>
          <w:sz w:val="22"/>
          <w:szCs w:val="22"/>
        </w:rPr>
        <w:t xml:space="preserve">, </w:t>
      </w:r>
      <w:r w:rsidR="00760AE6" w:rsidRPr="00892F3B">
        <w:rPr>
          <w:rFonts w:ascii="Calibri" w:hAnsi="Calibri" w:cs="Calibri"/>
          <w:sz w:val="22"/>
          <w:szCs w:val="22"/>
        </w:rPr>
        <w:t>vedoucí archeologického výzkumu</w:t>
      </w:r>
      <w:r w:rsidR="00B22A8D" w:rsidRPr="00892F3B">
        <w:rPr>
          <w:rFonts w:ascii="Calibri" w:hAnsi="Calibri" w:cs="Calibri"/>
          <w:sz w:val="22"/>
          <w:szCs w:val="22"/>
        </w:rPr>
        <w:t xml:space="preserve">. </w:t>
      </w:r>
      <w:r w:rsidR="003800F3" w:rsidRPr="00892F3B">
        <w:rPr>
          <w:rFonts w:ascii="Calibri" w:hAnsi="Calibri" w:cs="Calibri"/>
          <w:sz w:val="22"/>
          <w:szCs w:val="22"/>
        </w:rPr>
        <w:t>„</w:t>
      </w:r>
      <w:r w:rsidR="00D52C31" w:rsidRPr="00892F3B">
        <w:rPr>
          <w:rFonts w:ascii="Calibri" w:hAnsi="Calibri" w:cs="Calibri"/>
          <w:sz w:val="22"/>
          <w:szCs w:val="22"/>
        </w:rPr>
        <w:t>P</w:t>
      </w:r>
      <w:r w:rsidR="0030043D" w:rsidRPr="00892F3B">
        <w:rPr>
          <w:rFonts w:ascii="Calibri" w:hAnsi="Calibri" w:cs="Calibri"/>
          <w:sz w:val="22"/>
          <w:szCs w:val="22"/>
        </w:rPr>
        <w:t xml:space="preserve">odzemní zdivo </w:t>
      </w:r>
      <w:r w:rsidR="00503DEC" w:rsidRPr="00892F3B">
        <w:rPr>
          <w:rFonts w:ascii="Calibri" w:hAnsi="Calibri" w:cs="Calibri"/>
          <w:sz w:val="22"/>
          <w:szCs w:val="22"/>
        </w:rPr>
        <w:t>jsme zdokumentovali</w:t>
      </w:r>
      <w:r w:rsidR="0030043D" w:rsidRPr="00892F3B">
        <w:rPr>
          <w:rFonts w:ascii="Calibri" w:hAnsi="Calibri" w:cs="Calibri"/>
          <w:sz w:val="22"/>
          <w:szCs w:val="22"/>
        </w:rPr>
        <w:t xml:space="preserve"> fotogrammetricky, </w:t>
      </w:r>
      <w:proofErr w:type="gramStart"/>
      <w:r w:rsidR="0030043D" w:rsidRPr="00892F3B">
        <w:rPr>
          <w:rFonts w:ascii="Calibri" w:hAnsi="Calibri" w:cs="Calibri"/>
          <w:sz w:val="22"/>
          <w:szCs w:val="22"/>
        </w:rPr>
        <w:t>3D</w:t>
      </w:r>
      <w:proofErr w:type="gramEnd"/>
      <w:r w:rsidR="0030043D" w:rsidRPr="00892F3B">
        <w:rPr>
          <w:rFonts w:ascii="Calibri" w:hAnsi="Calibri" w:cs="Calibri"/>
          <w:sz w:val="22"/>
          <w:szCs w:val="22"/>
        </w:rPr>
        <w:t xml:space="preserve"> skenerem i dronem</w:t>
      </w:r>
      <w:r w:rsidR="00503DEC" w:rsidRPr="00892F3B">
        <w:rPr>
          <w:rFonts w:ascii="Calibri" w:hAnsi="Calibri" w:cs="Calibri"/>
          <w:sz w:val="22"/>
          <w:szCs w:val="22"/>
        </w:rPr>
        <w:t xml:space="preserve"> tak</w:t>
      </w:r>
      <w:r w:rsidR="0030043D" w:rsidRPr="00892F3B">
        <w:rPr>
          <w:rFonts w:ascii="Calibri" w:hAnsi="Calibri" w:cs="Calibri"/>
          <w:sz w:val="22"/>
          <w:szCs w:val="22"/>
        </w:rPr>
        <w:t xml:space="preserve">, aby bylo možné sestavit např. 3D </w:t>
      </w:r>
      <w:r w:rsidR="00674556" w:rsidRPr="00892F3B">
        <w:rPr>
          <w:rFonts w:ascii="Calibri" w:hAnsi="Calibri" w:cs="Calibri"/>
          <w:sz w:val="22"/>
          <w:szCs w:val="22"/>
        </w:rPr>
        <w:t xml:space="preserve">model. </w:t>
      </w:r>
      <w:r w:rsidR="000C50F9" w:rsidRPr="00892F3B">
        <w:rPr>
          <w:rFonts w:ascii="Calibri" w:hAnsi="Calibri" w:cs="Calibri"/>
          <w:sz w:val="22"/>
          <w:szCs w:val="22"/>
        </w:rPr>
        <w:t xml:space="preserve">Podařilo se zachytit několik stavebních fází </w:t>
      </w:r>
      <w:r w:rsidR="0034223F" w:rsidRPr="00892F3B">
        <w:rPr>
          <w:rFonts w:ascii="Calibri" w:hAnsi="Calibri" w:cs="Calibri"/>
          <w:sz w:val="22"/>
          <w:szCs w:val="22"/>
        </w:rPr>
        <w:t xml:space="preserve">zděných </w:t>
      </w:r>
      <w:r w:rsidR="000C50F9" w:rsidRPr="00892F3B">
        <w:rPr>
          <w:rFonts w:ascii="Calibri" w:hAnsi="Calibri" w:cs="Calibri"/>
          <w:sz w:val="22"/>
          <w:szCs w:val="22"/>
        </w:rPr>
        <w:t>sklepů</w:t>
      </w:r>
      <w:r w:rsidR="00B33BCE" w:rsidRPr="00892F3B">
        <w:rPr>
          <w:rFonts w:ascii="Calibri" w:hAnsi="Calibri" w:cs="Calibri"/>
          <w:sz w:val="22"/>
          <w:szCs w:val="22"/>
        </w:rPr>
        <w:t>. U</w:t>
      </w:r>
      <w:r w:rsidR="000C50F9" w:rsidRPr="00892F3B">
        <w:rPr>
          <w:rFonts w:ascii="Calibri" w:hAnsi="Calibri" w:cs="Calibri"/>
          <w:sz w:val="22"/>
          <w:szCs w:val="22"/>
        </w:rPr>
        <w:t xml:space="preserve"> nejstarš</w:t>
      </w:r>
      <w:r w:rsidR="005E1A50" w:rsidRPr="00892F3B">
        <w:rPr>
          <w:rFonts w:ascii="Calibri" w:hAnsi="Calibri" w:cs="Calibri"/>
          <w:sz w:val="22"/>
          <w:szCs w:val="22"/>
        </w:rPr>
        <w:t>í</w:t>
      </w:r>
      <w:r w:rsidR="000C50F9" w:rsidRPr="00892F3B">
        <w:rPr>
          <w:rFonts w:ascii="Calibri" w:hAnsi="Calibri" w:cs="Calibri"/>
          <w:sz w:val="22"/>
          <w:szCs w:val="22"/>
        </w:rPr>
        <w:t>ho</w:t>
      </w:r>
      <w:r w:rsidR="0034223F" w:rsidRPr="00892F3B">
        <w:rPr>
          <w:rFonts w:ascii="Calibri" w:hAnsi="Calibri" w:cs="Calibri"/>
          <w:sz w:val="22"/>
          <w:szCs w:val="22"/>
        </w:rPr>
        <w:t xml:space="preserve"> domu </w:t>
      </w:r>
      <w:r w:rsidR="000C50F9" w:rsidRPr="00892F3B">
        <w:rPr>
          <w:rFonts w:ascii="Calibri" w:hAnsi="Calibri" w:cs="Calibri"/>
          <w:sz w:val="22"/>
          <w:szCs w:val="22"/>
        </w:rPr>
        <w:t>čp. 8 předpokládáme</w:t>
      </w:r>
      <w:r w:rsidR="005E1A50" w:rsidRPr="00892F3B">
        <w:rPr>
          <w:rFonts w:ascii="Calibri" w:hAnsi="Calibri" w:cs="Calibri"/>
          <w:sz w:val="22"/>
          <w:szCs w:val="22"/>
        </w:rPr>
        <w:t xml:space="preserve"> </w:t>
      </w:r>
      <w:r w:rsidR="002D37D2" w:rsidRPr="00892F3B">
        <w:rPr>
          <w:rFonts w:ascii="Calibri" w:hAnsi="Calibri" w:cs="Calibri"/>
          <w:sz w:val="22"/>
          <w:szCs w:val="22"/>
        </w:rPr>
        <w:t xml:space="preserve">jeho </w:t>
      </w:r>
      <w:r w:rsidR="000C50F9" w:rsidRPr="00892F3B">
        <w:rPr>
          <w:rFonts w:ascii="Calibri" w:hAnsi="Calibri" w:cs="Calibri"/>
          <w:sz w:val="22"/>
          <w:szCs w:val="22"/>
        </w:rPr>
        <w:t>vznik v</w:t>
      </w:r>
      <w:r w:rsidR="00584EDD" w:rsidRPr="00892F3B">
        <w:rPr>
          <w:rFonts w:ascii="Calibri" w:hAnsi="Calibri" w:cs="Calibri"/>
          <w:sz w:val="22"/>
          <w:szCs w:val="22"/>
        </w:rPr>
        <w:t> </w:t>
      </w:r>
      <w:r w:rsidR="000C50F9" w:rsidRPr="00892F3B">
        <w:rPr>
          <w:rFonts w:ascii="Calibri" w:hAnsi="Calibri" w:cs="Calibri"/>
          <w:sz w:val="22"/>
          <w:szCs w:val="22"/>
        </w:rPr>
        <w:t>1</w:t>
      </w:r>
      <w:r w:rsidR="007322A6" w:rsidRPr="00892F3B">
        <w:rPr>
          <w:rFonts w:ascii="Calibri" w:hAnsi="Calibri" w:cs="Calibri"/>
          <w:sz w:val="22"/>
          <w:szCs w:val="22"/>
        </w:rPr>
        <w:t>5</w:t>
      </w:r>
      <w:r w:rsidR="000C50F9" w:rsidRPr="00892F3B">
        <w:rPr>
          <w:rFonts w:ascii="Calibri" w:hAnsi="Calibri" w:cs="Calibri"/>
          <w:sz w:val="22"/>
          <w:szCs w:val="22"/>
        </w:rPr>
        <w:t>.</w:t>
      </w:r>
      <w:r w:rsidR="00B33BCE" w:rsidRPr="00892F3B">
        <w:rPr>
          <w:rFonts w:ascii="Calibri" w:hAnsi="Calibri" w:cs="Calibri"/>
          <w:sz w:val="22"/>
          <w:szCs w:val="22"/>
        </w:rPr>
        <w:t> </w:t>
      </w:r>
      <w:r w:rsidR="007322A6" w:rsidRPr="00892F3B">
        <w:rPr>
          <w:rFonts w:ascii="Calibri" w:hAnsi="Calibri" w:cs="Calibri"/>
          <w:sz w:val="22"/>
          <w:szCs w:val="22"/>
        </w:rPr>
        <w:t>až</w:t>
      </w:r>
      <w:r w:rsidR="000C50F9" w:rsidRPr="00892F3B">
        <w:rPr>
          <w:rFonts w:ascii="Calibri" w:hAnsi="Calibri" w:cs="Calibri"/>
          <w:sz w:val="22"/>
          <w:szCs w:val="22"/>
        </w:rPr>
        <w:t xml:space="preserve"> 1</w:t>
      </w:r>
      <w:r w:rsidR="007322A6" w:rsidRPr="00892F3B">
        <w:rPr>
          <w:rFonts w:ascii="Calibri" w:hAnsi="Calibri" w:cs="Calibri"/>
          <w:sz w:val="22"/>
          <w:szCs w:val="22"/>
        </w:rPr>
        <w:t>6</w:t>
      </w:r>
      <w:r w:rsidR="000C50F9" w:rsidRPr="00892F3B">
        <w:rPr>
          <w:rFonts w:ascii="Calibri" w:hAnsi="Calibri" w:cs="Calibri"/>
          <w:sz w:val="22"/>
          <w:szCs w:val="22"/>
        </w:rPr>
        <w:t>. stol</w:t>
      </w:r>
      <w:r w:rsidR="004A376E" w:rsidRPr="00892F3B">
        <w:rPr>
          <w:rFonts w:ascii="Calibri" w:hAnsi="Calibri" w:cs="Calibri"/>
          <w:sz w:val="22"/>
          <w:szCs w:val="22"/>
        </w:rPr>
        <w:t>etí.</w:t>
      </w:r>
      <w:r w:rsidR="000C50F9" w:rsidRPr="00892F3B">
        <w:rPr>
          <w:rFonts w:ascii="Calibri" w:hAnsi="Calibri" w:cs="Calibri"/>
          <w:sz w:val="22"/>
          <w:szCs w:val="22"/>
        </w:rPr>
        <w:t xml:space="preserve"> Pod podlahou sklepa čp. 8 a v jeho těsném sousedství </w:t>
      </w:r>
      <w:r w:rsidR="004A376E" w:rsidRPr="00892F3B">
        <w:rPr>
          <w:rFonts w:ascii="Calibri" w:hAnsi="Calibri" w:cs="Calibri"/>
          <w:sz w:val="22"/>
          <w:szCs w:val="22"/>
        </w:rPr>
        <w:t>jsme zachytili</w:t>
      </w:r>
      <w:r w:rsidR="000C50F9" w:rsidRPr="00892F3B">
        <w:rPr>
          <w:rFonts w:ascii="Calibri" w:hAnsi="Calibri" w:cs="Calibri"/>
          <w:sz w:val="22"/>
          <w:szCs w:val="22"/>
        </w:rPr>
        <w:t xml:space="preserve"> </w:t>
      </w:r>
      <w:r w:rsidR="0034223F" w:rsidRPr="00892F3B">
        <w:rPr>
          <w:rFonts w:ascii="Calibri" w:hAnsi="Calibri" w:cs="Calibri"/>
          <w:sz w:val="22"/>
          <w:szCs w:val="22"/>
        </w:rPr>
        <w:t xml:space="preserve">dvě fáze </w:t>
      </w:r>
      <w:r w:rsidR="000C50F9" w:rsidRPr="00892F3B">
        <w:rPr>
          <w:rFonts w:ascii="Calibri" w:hAnsi="Calibri" w:cs="Calibri"/>
          <w:sz w:val="22"/>
          <w:szCs w:val="22"/>
        </w:rPr>
        <w:t>suterén</w:t>
      </w:r>
      <w:r w:rsidR="0034223F" w:rsidRPr="00892F3B">
        <w:rPr>
          <w:rFonts w:ascii="Calibri" w:hAnsi="Calibri" w:cs="Calibri"/>
          <w:sz w:val="22"/>
          <w:szCs w:val="22"/>
        </w:rPr>
        <w:t>u</w:t>
      </w:r>
      <w:r w:rsidR="000C50F9" w:rsidRPr="00892F3B">
        <w:rPr>
          <w:rFonts w:ascii="Calibri" w:hAnsi="Calibri" w:cs="Calibri"/>
          <w:sz w:val="22"/>
          <w:szCs w:val="22"/>
        </w:rPr>
        <w:t xml:space="preserve"> středověkého dřevohliněného dom</w:t>
      </w:r>
      <w:r w:rsidR="0034223F" w:rsidRPr="00892F3B">
        <w:rPr>
          <w:rFonts w:ascii="Calibri" w:hAnsi="Calibri" w:cs="Calibri"/>
          <w:sz w:val="22"/>
          <w:szCs w:val="22"/>
        </w:rPr>
        <w:t>u</w:t>
      </w:r>
      <w:r w:rsidR="00D23917" w:rsidRPr="00892F3B">
        <w:rPr>
          <w:rFonts w:ascii="Calibri" w:hAnsi="Calibri" w:cs="Calibri"/>
          <w:sz w:val="22"/>
          <w:szCs w:val="22"/>
        </w:rPr>
        <w:t>. V</w:t>
      </w:r>
      <w:r w:rsidR="000C50F9" w:rsidRPr="00892F3B">
        <w:rPr>
          <w:rFonts w:ascii="Calibri" w:hAnsi="Calibri" w:cs="Calibri"/>
          <w:sz w:val="22"/>
          <w:szCs w:val="22"/>
        </w:rPr>
        <w:t xml:space="preserve">e starší </w:t>
      </w:r>
      <w:r w:rsidR="00FE2A0E" w:rsidRPr="00892F3B">
        <w:rPr>
          <w:rFonts w:ascii="Calibri" w:hAnsi="Calibri" w:cs="Calibri"/>
          <w:sz w:val="22"/>
          <w:szCs w:val="22"/>
        </w:rPr>
        <w:t xml:space="preserve">fázi </w:t>
      </w:r>
      <w:r w:rsidR="000C50F9" w:rsidRPr="00892F3B">
        <w:rPr>
          <w:rFonts w:ascii="Calibri" w:hAnsi="Calibri" w:cs="Calibri"/>
          <w:sz w:val="22"/>
          <w:szCs w:val="22"/>
        </w:rPr>
        <w:t>byla použita sloupová konstrukce</w:t>
      </w:r>
      <w:r w:rsidR="0082346A" w:rsidRPr="00892F3B">
        <w:rPr>
          <w:rFonts w:ascii="Calibri" w:hAnsi="Calibri" w:cs="Calibri"/>
          <w:sz w:val="22"/>
          <w:szCs w:val="22"/>
        </w:rPr>
        <w:t xml:space="preserve">, která nesla </w:t>
      </w:r>
      <w:r w:rsidR="000C50F9" w:rsidRPr="00892F3B">
        <w:rPr>
          <w:rFonts w:ascii="Calibri" w:hAnsi="Calibri" w:cs="Calibri"/>
          <w:sz w:val="22"/>
          <w:szCs w:val="22"/>
        </w:rPr>
        <w:t>nadzemn</w:t>
      </w:r>
      <w:r w:rsidR="00D23917" w:rsidRPr="00892F3B">
        <w:rPr>
          <w:rFonts w:ascii="Calibri" w:hAnsi="Calibri" w:cs="Calibri"/>
          <w:sz w:val="22"/>
          <w:szCs w:val="22"/>
        </w:rPr>
        <w:t>í</w:t>
      </w:r>
      <w:r w:rsidR="000C50F9" w:rsidRPr="00892F3B">
        <w:rPr>
          <w:rFonts w:ascii="Calibri" w:hAnsi="Calibri" w:cs="Calibri"/>
          <w:sz w:val="22"/>
          <w:szCs w:val="22"/>
        </w:rPr>
        <w:t xml:space="preserve"> patra budovy.</w:t>
      </w:r>
      <w:r w:rsidR="007278DC" w:rsidRPr="00892F3B">
        <w:rPr>
          <w:rFonts w:ascii="Calibri" w:hAnsi="Calibri" w:cs="Calibri"/>
          <w:sz w:val="22"/>
          <w:szCs w:val="22"/>
        </w:rPr>
        <w:t xml:space="preserve"> Mladší f</w:t>
      </w:r>
      <w:r w:rsidR="00C1717F" w:rsidRPr="00892F3B">
        <w:rPr>
          <w:rFonts w:ascii="Calibri" w:hAnsi="Calibri" w:cs="Calibri"/>
          <w:sz w:val="22"/>
          <w:szCs w:val="22"/>
        </w:rPr>
        <w:t>á</w:t>
      </w:r>
      <w:r w:rsidR="007278DC" w:rsidRPr="00892F3B">
        <w:rPr>
          <w:rFonts w:ascii="Calibri" w:hAnsi="Calibri" w:cs="Calibri"/>
          <w:sz w:val="22"/>
          <w:szCs w:val="22"/>
        </w:rPr>
        <w:t>ze suterénu byla nepatrně menší</w:t>
      </w:r>
      <w:r w:rsidR="00E87FEA" w:rsidRPr="00892F3B">
        <w:rPr>
          <w:rFonts w:ascii="Calibri" w:hAnsi="Calibri" w:cs="Calibri"/>
          <w:sz w:val="22"/>
          <w:szCs w:val="22"/>
        </w:rPr>
        <w:t xml:space="preserve">, </w:t>
      </w:r>
      <w:r w:rsidR="0093758B" w:rsidRPr="00892F3B">
        <w:rPr>
          <w:rFonts w:ascii="Calibri" w:hAnsi="Calibri" w:cs="Calibri"/>
          <w:sz w:val="22"/>
          <w:szCs w:val="22"/>
        </w:rPr>
        <w:t>využita byla</w:t>
      </w:r>
      <w:r w:rsidR="007278DC" w:rsidRPr="00892F3B">
        <w:rPr>
          <w:rFonts w:ascii="Calibri" w:hAnsi="Calibri" w:cs="Calibri"/>
          <w:sz w:val="22"/>
          <w:szCs w:val="22"/>
        </w:rPr>
        <w:t xml:space="preserve"> jin</w:t>
      </w:r>
      <w:r w:rsidR="0093758B" w:rsidRPr="00892F3B">
        <w:rPr>
          <w:rFonts w:ascii="Calibri" w:hAnsi="Calibri" w:cs="Calibri"/>
          <w:sz w:val="22"/>
          <w:szCs w:val="22"/>
        </w:rPr>
        <w:t>á</w:t>
      </w:r>
      <w:r w:rsidR="007278DC" w:rsidRPr="00892F3B">
        <w:rPr>
          <w:rFonts w:ascii="Calibri" w:hAnsi="Calibri" w:cs="Calibri"/>
          <w:sz w:val="22"/>
          <w:szCs w:val="22"/>
        </w:rPr>
        <w:t xml:space="preserve"> stavebn</w:t>
      </w:r>
      <w:r w:rsidR="0034223F" w:rsidRPr="00892F3B">
        <w:rPr>
          <w:rFonts w:ascii="Calibri" w:hAnsi="Calibri" w:cs="Calibri"/>
          <w:sz w:val="22"/>
          <w:szCs w:val="22"/>
        </w:rPr>
        <w:t>í</w:t>
      </w:r>
      <w:r w:rsidR="007278DC" w:rsidRPr="00892F3B">
        <w:rPr>
          <w:rFonts w:ascii="Calibri" w:hAnsi="Calibri" w:cs="Calibri"/>
          <w:sz w:val="22"/>
          <w:szCs w:val="22"/>
        </w:rPr>
        <w:t xml:space="preserve"> technologie. </w:t>
      </w:r>
      <w:r w:rsidR="00B25D63" w:rsidRPr="00892F3B">
        <w:rPr>
          <w:rFonts w:ascii="Calibri" w:hAnsi="Calibri" w:cs="Calibri"/>
          <w:sz w:val="22"/>
          <w:szCs w:val="22"/>
        </w:rPr>
        <w:t>P</w:t>
      </w:r>
      <w:r w:rsidR="007278DC" w:rsidRPr="00892F3B">
        <w:rPr>
          <w:rFonts w:ascii="Calibri" w:hAnsi="Calibri" w:cs="Calibri"/>
          <w:sz w:val="22"/>
          <w:szCs w:val="22"/>
        </w:rPr>
        <w:t>o obvodu suterénu</w:t>
      </w:r>
      <w:r w:rsidR="00B25D63" w:rsidRPr="00892F3B">
        <w:rPr>
          <w:rFonts w:ascii="Calibri" w:hAnsi="Calibri" w:cs="Calibri"/>
          <w:sz w:val="22"/>
          <w:szCs w:val="22"/>
        </w:rPr>
        <w:t xml:space="preserve"> se nacházel</w:t>
      </w:r>
      <w:r w:rsidR="007278DC" w:rsidRPr="00892F3B">
        <w:rPr>
          <w:rFonts w:ascii="Calibri" w:hAnsi="Calibri" w:cs="Calibri"/>
          <w:sz w:val="22"/>
          <w:szCs w:val="22"/>
        </w:rPr>
        <w:t xml:space="preserve"> trámový věnec</w:t>
      </w:r>
      <w:r w:rsidR="00477D31" w:rsidRPr="00892F3B">
        <w:rPr>
          <w:rFonts w:ascii="Calibri" w:hAnsi="Calibri" w:cs="Calibri"/>
          <w:sz w:val="22"/>
          <w:szCs w:val="22"/>
        </w:rPr>
        <w:t xml:space="preserve"> nesoucí</w:t>
      </w:r>
      <w:r w:rsidR="007278DC" w:rsidRPr="00892F3B">
        <w:rPr>
          <w:rFonts w:ascii="Calibri" w:hAnsi="Calibri" w:cs="Calibri"/>
          <w:sz w:val="22"/>
          <w:szCs w:val="22"/>
        </w:rPr>
        <w:t xml:space="preserve"> horizontální rámovou konstrukci měšťanského domu.</w:t>
      </w:r>
      <w:r w:rsidR="005E1BD1" w:rsidRPr="00892F3B">
        <w:rPr>
          <w:rFonts w:ascii="Calibri" w:hAnsi="Calibri" w:cs="Calibri"/>
          <w:sz w:val="22"/>
          <w:szCs w:val="22"/>
        </w:rPr>
        <w:t xml:space="preserve"> </w:t>
      </w:r>
      <w:r w:rsidR="007278DC" w:rsidRPr="00892F3B">
        <w:rPr>
          <w:rFonts w:ascii="Calibri" w:hAnsi="Calibri" w:cs="Calibri"/>
          <w:sz w:val="22"/>
          <w:szCs w:val="22"/>
        </w:rPr>
        <w:t xml:space="preserve">Objekt </w:t>
      </w:r>
      <w:r w:rsidR="00086741" w:rsidRPr="00892F3B">
        <w:rPr>
          <w:rFonts w:ascii="Calibri" w:hAnsi="Calibri" w:cs="Calibri"/>
          <w:sz w:val="22"/>
          <w:szCs w:val="22"/>
        </w:rPr>
        <w:t>shořel</w:t>
      </w:r>
      <w:r w:rsidR="007278DC" w:rsidRPr="00892F3B">
        <w:rPr>
          <w:rFonts w:ascii="Calibri" w:hAnsi="Calibri" w:cs="Calibri"/>
          <w:sz w:val="22"/>
          <w:szCs w:val="22"/>
        </w:rPr>
        <w:t xml:space="preserve"> p</w:t>
      </w:r>
      <w:r w:rsidR="00DC3F17" w:rsidRPr="00892F3B">
        <w:rPr>
          <w:rFonts w:ascii="Calibri" w:hAnsi="Calibri" w:cs="Calibri"/>
          <w:sz w:val="22"/>
          <w:szCs w:val="22"/>
        </w:rPr>
        <w:t>ravděpodobně</w:t>
      </w:r>
      <w:r w:rsidR="007278DC" w:rsidRPr="00892F3B">
        <w:rPr>
          <w:rFonts w:ascii="Calibri" w:hAnsi="Calibri" w:cs="Calibri"/>
          <w:sz w:val="22"/>
          <w:szCs w:val="22"/>
        </w:rPr>
        <w:t xml:space="preserve"> na přelomu 13. a 14. století</w:t>
      </w:r>
      <w:r w:rsidR="003800F3" w:rsidRPr="00892F3B">
        <w:rPr>
          <w:rFonts w:ascii="Calibri" w:hAnsi="Calibri" w:cs="Calibri"/>
          <w:sz w:val="22"/>
          <w:szCs w:val="22"/>
        </w:rPr>
        <w:t xml:space="preserve">,“ dodává </w:t>
      </w:r>
      <w:r w:rsidR="00760AE6" w:rsidRPr="00892F3B">
        <w:rPr>
          <w:rFonts w:ascii="Calibri" w:hAnsi="Calibri" w:cs="Calibri"/>
          <w:sz w:val="22"/>
          <w:szCs w:val="22"/>
        </w:rPr>
        <w:t>Barbara Marethová</w:t>
      </w:r>
      <w:r w:rsidR="00E05B2B" w:rsidRPr="00892F3B">
        <w:rPr>
          <w:rFonts w:ascii="Calibri" w:hAnsi="Calibri" w:cs="Calibri"/>
          <w:sz w:val="22"/>
          <w:szCs w:val="22"/>
        </w:rPr>
        <w:t>.</w:t>
      </w:r>
    </w:p>
    <w:p w14:paraId="1BCD361C" w14:textId="77777777" w:rsidR="00AC1139" w:rsidRPr="00EA00C2" w:rsidRDefault="00AC1139" w:rsidP="00236D4A">
      <w:pPr>
        <w:jc w:val="both"/>
        <w:rPr>
          <w:rFonts w:ascii="Calibri" w:hAnsi="Calibri" w:cs="Calibri"/>
          <w:b/>
          <w:sz w:val="22"/>
          <w:szCs w:val="22"/>
        </w:rPr>
      </w:pPr>
    </w:p>
    <w:p w14:paraId="2AA18E4A" w14:textId="182C7E06" w:rsidR="00A256F2" w:rsidRPr="00EA00C2" w:rsidRDefault="00A256F2" w:rsidP="66B58576">
      <w:pPr>
        <w:jc w:val="both"/>
        <w:rPr>
          <w:rFonts w:ascii="Calibri" w:hAnsi="Calibri" w:cs="Calibri"/>
          <w:sz w:val="22"/>
          <w:szCs w:val="22"/>
        </w:rPr>
      </w:pPr>
      <w:r w:rsidRPr="00EA00C2">
        <w:rPr>
          <w:rFonts w:ascii="Calibri" w:hAnsi="Calibri" w:cs="Calibri"/>
          <w:sz w:val="22"/>
          <w:szCs w:val="22"/>
        </w:rPr>
        <w:t>„</w:t>
      </w:r>
      <w:r w:rsidR="715FC475" w:rsidRPr="00EA00C2">
        <w:rPr>
          <w:rFonts w:ascii="Calibri" w:hAnsi="Calibri" w:cs="Calibri"/>
          <w:sz w:val="22"/>
          <w:szCs w:val="22"/>
        </w:rPr>
        <w:t>Plánovaná zástavb</w:t>
      </w:r>
      <w:r w:rsidR="00EA00C2">
        <w:rPr>
          <w:rFonts w:ascii="Calibri" w:hAnsi="Calibri" w:cs="Calibri"/>
          <w:sz w:val="22"/>
          <w:szCs w:val="22"/>
        </w:rPr>
        <w:t>a</w:t>
      </w:r>
      <w:r w:rsidR="715FC475" w:rsidRPr="00EA00C2">
        <w:rPr>
          <w:rFonts w:ascii="Calibri" w:hAnsi="Calibri" w:cs="Calibri"/>
          <w:sz w:val="22"/>
          <w:szCs w:val="22"/>
        </w:rPr>
        <w:t xml:space="preserve"> prostoru bývalé Slezanky na základě návrhu, který vzejde z</w:t>
      </w:r>
      <w:r w:rsidR="0074163F" w:rsidRPr="00EA00C2">
        <w:rPr>
          <w:rFonts w:ascii="Calibri" w:hAnsi="Calibri" w:cs="Calibri"/>
          <w:sz w:val="22"/>
          <w:szCs w:val="22"/>
        </w:rPr>
        <w:t> </w:t>
      </w:r>
      <w:r w:rsidR="715FC475" w:rsidRPr="00EA00C2">
        <w:rPr>
          <w:rFonts w:ascii="Calibri" w:hAnsi="Calibri" w:cs="Calibri"/>
          <w:sz w:val="22"/>
          <w:szCs w:val="22"/>
        </w:rPr>
        <w:t>architektonické soutěže, je pro město jednoznačně přínosná</w:t>
      </w:r>
      <w:r w:rsidR="4F27868F" w:rsidRPr="00EA00C2">
        <w:rPr>
          <w:rFonts w:ascii="Calibri" w:hAnsi="Calibri" w:cs="Calibri"/>
          <w:sz w:val="22"/>
          <w:szCs w:val="22"/>
        </w:rPr>
        <w:t>. Podaří se tak zacelit prázdné místo, které vzniklo v důsledku necitlivých poválečných asanací</w:t>
      </w:r>
      <w:r w:rsidR="0021538A" w:rsidRPr="00EA00C2">
        <w:rPr>
          <w:rFonts w:ascii="Calibri" w:hAnsi="Calibri" w:cs="Calibri"/>
          <w:sz w:val="22"/>
          <w:szCs w:val="22"/>
        </w:rPr>
        <w:t>,</w:t>
      </w:r>
      <w:r w:rsidR="4F27868F" w:rsidRPr="00EA00C2">
        <w:rPr>
          <w:rFonts w:ascii="Calibri" w:hAnsi="Calibri" w:cs="Calibri"/>
          <w:sz w:val="22"/>
          <w:szCs w:val="22"/>
        </w:rPr>
        <w:t xml:space="preserve"> </w:t>
      </w:r>
      <w:r w:rsidR="59532067" w:rsidRPr="00EA00C2">
        <w:rPr>
          <w:rFonts w:ascii="Calibri" w:hAnsi="Calibri" w:cs="Calibri"/>
          <w:sz w:val="22"/>
          <w:szCs w:val="22"/>
        </w:rPr>
        <w:t>“</w:t>
      </w:r>
      <w:r w:rsidRPr="00EA00C2">
        <w:rPr>
          <w:rFonts w:ascii="Calibri" w:hAnsi="Calibri" w:cs="Calibri"/>
          <w:sz w:val="22"/>
          <w:szCs w:val="22"/>
        </w:rPr>
        <w:t xml:space="preserve"> říká Michal Zezula, ředitel ostravského odborného pracoviště Národního památkového ústavu. „</w:t>
      </w:r>
      <w:r w:rsidR="0602C34A" w:rsidRPr="00EA00C2">
        <w:rPr>
          <w:rFonts w:ascii="Calibri" w:hAnsi="Calibri" w:cs="Calibri"/>
          <w:sz w:val="22"/>
          <w:szCs w:val="22"/>
        </w:rPr>
        <w:t>Je ale přitom potřeba zohlednit archeologické dědictví</w:t>
      </w:r>
      <w:r w:rsidR="2741C64A" w:rsidRPr="00EA00C2">
        <w:rPr>
          <w:rFonts w:ascii="Calibri" w:hAnsi="Calibri" w:cs="Calibri"/>
          <w:sz w:val="22"/>
          <w:szCs w:val="22"/>
        </w:rPr>
        <w:t>. Nezbytné je provedení záchranného archeologického výzkumu a část naleziště by měla být pro budoucnost uchována ve formě “archeologické konzervy</w:t>
      </w:r>
      <w:r w:rsidR="00B105D0">
        <w:rPr>
          <w:rFonts w:ascii="Calibri" w:hAnsi="Calibri" w:cs="Calibri"/>
          <w:sz w:val="22"/>
          <w:szCs w:val="22"/>
        </w:rPr>
        <w:t>“</w:t>
      </w:r>
      <w:r w:rsidR="0021538A" w:rsidRPr="00EA00C2">
        <w:rPr>
          <w:rFonts w:ascii="Calibri" w:hAnsi="Calibri" w:cs="Calibri"/>
          <w:sz w:val="22"/>
          <w:szCs w:val="22"/>
        </w:rPr>
        <w:t>,</w:t>
      </w:r>
      <w:r w:rsidR="2741C64A" w:rsidRPr="00EA00C2">
        <w:rPr>
          <w:rFonts w:ascii="Calibri" w:hAnsi="Calibri" w:cs="Calibri"/>
          <w:sz w:val="22"/>
          <w:szCs w:val="22"/>
        </w:rPr>
        <w:t>”</w:t>
      </w:r>
      <w:r w:rsidRPr="00EA00C2">
        <w:rPr>
          <w:rFonts w:ascii="Calibri" w:hAnsi="Calibri" w:cs="Calibri"/>
          <w:sz w:val="22"/>
          <w:szCs w:val="22"/>
        </w:rPr>
        <w:t xml:space="preserve"> dodává Michal Zezula.</w:t>
      </w:r>
    </w:p>
    <w:p w14:paraId="1E18D388" w14:textId="77777777" w:rsidR="00E6136B" w:rsidRPr="00EA00C2" w:rsidRDefault="00E6136B" w:rsidP="00A256F2">
      <w:pPr>
        <w:jc w:val="both"/>
        <w:rPr>
          <w:rFonts w:ascii="Calibri" w:hAnsi="Calibri" w:cs="Calibri"/>
          <w:sz w:val="22"/>
          <w:szCs w:val="22"/>
        </w:rPr>
      </w:pPr>
    </w:p>
    <w:p w14:paraId="5BCBE3FB" w14:textId="4D636CA2" w:rsidR="009C687B" w:rsidRPr="00EA00C2" w:rsidRDefault="009C687B" w:rsidP="00A256F2">
      <w:pPr>
        <w:jc w:val="both"/>
        <w:rPr>
          <w:rFonts w:ascii="Calibri" w:hAnsi="Calibri" w:cs="Calibri"/>
          <w:bCs/>
          <w:sz w:val="22"/>
          <w:szCs w:val="22"/>
        </w:rPr>
      </w:pPr>
      <w:r w:rsidRPr="00EA00C2">
        <w:rPr>
          <w:rFonts w:ascii="Calibri" w:hAnsi="Calibri" w:cs="Calibri"/>
          <w:bCs/>
          <w:sz w:val="22"/>
          <w:szCs w:val="22"/>
        </w:rPr>
        <w:t>Neporušené archeologické terény se nacházely především ve středních a zadních částech parcel</w:t>
      </w:r>
      <w:r w:rsidR="00236D63" w:rsidRPr="00EA00C2">
        <w:rPr>
          <w:rFonts w:ascii="Calibri" w:hAnsi="Calibri" w:cs="Calibri"/>
          <w:bCs/>
          <w:sz w:val="22"/>
          <w:szCs w:val="22"/>
        </w:rPr>
        <w:t xml:space="preserve">, </w:t>
      </w:r>
      <w:r w:rsidR="00F30979">
        <w:rPr>
          <w:rFonts w:ascii="Calibri" w:hAnsi="Calibri" w:cs="Calibri"/>
          <w:bCs/>
          <w:sz w:val="22"/>
          <w:szCs w:val="22"/>
        </w:rPr>
        <w:t>jež</w:t>
      </w:r>
      <w:r w:rsidR="00236D63" w:rsidRPr="00EA00C2">
        <w:rPr>
          <w:rFonts w:ascii="Calibri" w:hAnsi="Calibri" w:cs="Calibri"/>
          <w:bCs/>
          <w:sz w:val="22"/>
          <w:szCs w:val="22"/>
        </w:rPr>
        <w:t xml:space="preserve"> </w:t>
      </w:r>
      <w:r w:rsidR="0077100E" w:rsidRPr="00EA00C2">
        <w:rPr>
          <w:rFonts w:ascii="Calibri" w:hAnsi="Calibri" w:cs="Calibri"/>
          <w:bCs/>
          <w:sz w:val="22"/>
          <w:szCs w:val="22"/>
        </w:rPr>
        <w:t>byly</w:t>
      </w:r>
      <w:r w:rsidR="00236D63" w:rsidRPr="00EA00C2">
        <w:rPr>
          <w:rFonts w:ascii="Calibri" w:hAnsi="Calibri" w:cs="Calibri"/>
          <w:bCs/>
          <w:sz w:val="22"/>
          <w:szCs w:val="22"/>
        </w:rPr>
        <w:t xml:space="preserve"> </w:t>
      </w:r>
      <w:r w:rsidR="005167D5" w:rsidRPr="00EA00C2">
        <w:rPr>
          <w:rFonts w:ascii="Calibri" w:hAnsi="Calibri" w:cs="Calibri"/>
          <w:bCs/>
          <w:sz w:val="22"/>
          <w:szCs w:val="22"/>
        </w:rPr>
        <w:t xml:space="preserve">vždy </w:t>
      </w:r>
      <w:r w:rsidRPr="00EA00C2">
        <w:rPr>
          <w:rFonts w:ascii="Calibri" w:hAnsi="Calibri" w:cs="Calibri"/>
          <w:bCs/>
          <w:sz w:val="22"/>
          <w:szCs w:val="22"/>
        </w:rPr>
        <w:t>hygienick</w:t>
      </w:r>
      <w:r w:rsidR="00236D63" w:rsidRPr="00EA00C2">
        <w:rPr>
          <w:rFonts w:ascii="Calibri" w:hAnsi="Calibri" w:cs="Calibri"/>
          <w:bCs/>
          <w:sz w:val="22"/>
          <w:szCs w:val="22"/>
        </w:rPr>
        <w:t>ým</w:t>
      </w:r>
      <w:r w:rsidRPr="00EA00C2">
        <w:rPr>
          <w:rFonts w:ascii="Calibri" w:hAnsi="Calibri" w:cs="Calibri"/>
          <w:bCs/>
          <w:sz w:val="22"/>
          <w:szCs w:val="22"/>
        </w:rPr>
        <w:t xml:space="preserve"> a hospodářsk</w:t>
      </w:r>
      <w:r w:rsidR="00236D63" w:rsidRPr="00EA00C2">
        <w:rPr>
          <w:rFonts w:ascii="Calibri" w:hAnsi="Calibri" w:cs="Calibri"/>
          <w:bCs/>
          <w:sz w:val="22"/>
          <w:szCs w:val="22"/>
        </w:rPr>
        <w:t>ým</w:t>
      </w:r>
      <w:r w:rsidRPr="00EA00C2">
        <w:rPr>
          <w:rFonts w:ascii="Calibri" w:hAnsi="Calibri" w:cs="Calibri"/>
          <w:bCs/>
          <w:sz w:val="22"/>
          <w:szCs w:val="22"/>
        </w:rPr>
        <w:t xml:space="preserve"> zázemí</w:t>
      </w:r>
      <w:r w:rsidR="00236D63" w:rsidRPr="00EA00C2">
        <w:rPr>
          <w:rFonts w:ascii="Calibri" w:hAnsi="Calibri" w:cs="Calibri"/>
          <w:bCs/>
          <w:sz w:val="22"/>
          <w:szCs w:val="22"/>
        </w:rPr>
        <w:t>m</w:t>
      </w:r>
      <w:r w:rsidRPr="00EA00C2">
        <w:rPr>
          <w:rFonts w:ascii="Calibri" w:hAnsi="Calibri" w:cs="Calibri"/>
          <w:bCs/>
          <w:sz w:val="22"/>
          <w:szCs w:val="22"/>
        </w:rPr>
        <w:t xml:space="preserve"> dom</w:t>
      </w:r>
      <w:r w:rsidR="005167D5" w:rsidRPr="00EA00C2">
        <w:rPr>
          <w:rFonts w:ascii="Calibri" w:hAnsi="Calibri" w:cs="Calibri"/>
          <w:bCs/>
          <w:sz w:val="22"/>
          <w:szCs w:val="22"/>
        </w:rPr>
        <w:t>u</w:t>
      </w:r>
      <w:r w:rsidRPr="00EA00C2">
        <w:rPr>
          <w:rFonts w:ascii="Calibri" w:hAnsi="Calibri" w:cs="Calibri"/>
          <w:bCs/>
          <w:sz w:val="22"/>
          <w:szCs w:val="22"/>
        </w:rPr>
        <w:t>.</w:t>
      </w:r>
    </w:p>
    <w:p w14:paraId="247603F4" w14:textId="77777777" w:rsidR="009C687B" w:rsidRPr="00EA00C2" w:rsidRDefault="009C687B" w:rsidP="00A256F2">
      <w:pPr>
        <w:jc w:val="both"/>
        <w:rPr>
          <w:rFonts w:ascii="Calibri" w:hAnsi="Calibri" w:cs="Calibri"/>
          <w:sz w:val="22"/>
          <w:szCs w:val="22"/>
        </w:rPr>
      </w:pPr>
    </w:p>
    <w:p w14:paraId="0599D8B3" w14:textId="5E5AD442" w:rsidR="00CC6F3D" w:rsidRPr="00EA00C2" w:rsidRDefault="00CC6F3D" w:rsidP="001125E3">
      <w:pPr>
        <w:jc w:val="both"/>
        <w:rPr>
          <w:rFonts w:ascii="Calibri" w:hAnsi="Calibri" w:cs="Calibri"/>
          <w:sz w:val="22"/>
          <w:szCs w:val="22"/>
        </w:rPr>
      </w:pPr>
      <w:r w:rsidRPr="00EA00C2">
        <w:rPr>
          <w:rFonts w:ascii="Calibri" w:hAnsi="Calibri" w:cs="Calibri"/>
          <w:sz w:val="22"/>
          <w:szCs w:val="22"/>
        </w:rPr>
        <w:t>V sondě S4 se podařilo zachytit dřevěnou konstrukci jímky ze 17. století. Ve výplni objektu se nacházel krom keramiky, textilií a kůž</w:t>
      </w:r>
      <w:r w:rsidR="006B35D7">
        <w:rPr>
          <w:rFonts w:ascii="Calibri" w:hAnsi="Calibri" w:cs="Calibri"/>
          <w:sz w:val="22"/>
          <w:szCs w:val="22"/>
        </w:rPr>
        <w:t>í</w:t>
      </w:r>
      <w:r w:rsidRPr="00EA00C2">
        <w:rPr>
          <w:rFonts w:ascii="Calibri" w:hAnsi="Calibri" w:cs="Calibri"/>
          <w:sz w:val="22"/>
          <w:szCs w:val="22"/>
        </w:rPr>
        <w:t xml:space="preserve"> také zajímavý soubor novověkého stolního skla. </w:t>
      </w:r>
      <w:r w:rsidR="4E000CC0" w:rsidRPr="00EA00C2">
        <w:rPr>
          <w:rFonts w:ascii="Calibri" w:hAnsi="Calibri" w:cs="Calibri"/>
          <w:sz w:val="22"/>
          <w:szCs w:val="22"/>
        </w:rPr>
        <w:t xml:space="preserve">Opětovně se tak potvrdilo, že Opava je v rámci </w:t>
      </w:r>
      <w:r w:rsidR="001125E3">
        <w:rPr>
          <w:rFonts w:ascii="Calibri" w:hAnsi="Calibri" w:cs="Calibri"/>
          <w:sz w:val="22"/>
          <w:szCs w:val="22"/>
        </w:rPr>
        <w:t>Č</w:t>
      </w:r>
      <w:r w:rsidR="4E000CC0" w:rsidRPr="00EA00C2">
        <w:rPr>
          <w:rFonts w:ascii="Calibri" w:hAnsi="Calibri" w:cs="Calibri"/>
          <w:sz w:val="22"/>
          <w:szCs w:val="22"/>
        </w:rPr>
        <w:t>eské republiky výjimečnou lokalitou, kde se díky specifickým půdním podmínkám dochovávají velmi dobře nálezy z organických materiálů</w:t>
      </w:r>
      <w:r w:rsidR="2FEA9A92" w:rsidRPr="00EA00C2">
        <w:rPr>
          <w:rFonts w:ascii="Calibri" w:hAnsi="Calibri" w:cs="Calibri"/>
          <w:sz w:val="22"/>
          <w:szCs w:val="22"/>
        </w:rPr>
        <w:t>.</w:t>
      </w:r>
      <w:r w:rsidR="4E000CC0" w:rsidRPr="00EA00C2">
        <w:rPr>
          <w:rFonts w:ascii="Calibri" w:hAnsi="Calibri" w:cs="Calibri"/>
          <w:sz w:val="22"/>
          <w:szCs w:val="22"/>
        </w:rPr>
        <w:t xml:space="preserve"> </w:t>
      </w:r>
    </w:p>
    <w:p w14:paraId="4692B796" w14:textId="77777777" w:rsidR="00CC6F3D" w:rsidRPr="00EA00C2" w:rsidRDefault="00CC6F3D" w:rsidP="00E83937">
      <w:pPr>
        <w:jc w:val="both"/>
        <w:rPr>
          <w:rFonts w:ascii="Calibri" w:hAnsi="Calibri" w:cs="Calibri"/>
          <w:sz w:val="22"/>
          <w:szCs w:val="22"/>
        </w:rPr>
      </w:pPr>
    </w:p>
    <w:p w14:paraId="02EB1CD5" w14:textId="27120FCF" w:rsidR="007632E4" w:rsidRDefault="00E6136B" w:rsidP="00236D4A">
      <w:pPr>
        <w:jc w:val="both"/>
        <w:rPr>
          <w:rFonts w:ascii="Calibri" w:hAnsi="Calibri" w:cs="Calibri"/>
          <w:sz w:val="22"/>
          <w:szCs w:val="22"/>
        </w:rPr>
      </w:pPr>
      <w:r w:rsidRPr="00EA00C2">
        <w:rPr>
          <w:rFonts w:ascii="Calibri" w:hAnsi="Calibri" w:cs="Calibri"/>
          <w:sz w:val="22"/>
          <w:szCs w:val="22"/>
        </w:rPr>
        <w:t xml:space="preserve">Sondy 1 a 2 </w:t>
      </w:r>
      <w:r w:rsidR="001B0BE3" w:rsidRPr="00EA00C2">
        <w:rPr>
          <w:rFonts w:ascii="Calibri" w:hAnsi="Calibri" w:cs="Calibri"/>
          <w:sz w:val="22"/>
          <w:szCs w:val="22"/>
        </w:rPr>
        <w:t>umístěné</w:t>
      </w:r>
      <w:r w:rsidR="00144965" w:rsidRPr="00EA00C2">
        <w:rPr>
          <w:rFonts w:ascii="Calibri" w:hAnsi="Calibri" w:cs="Calibri"/>
          <w:sz w:val="22"/>
          <w:szCs w:val="22"/>
        </w:rPr>
        <w:t xml:space="preserve"> u</w:t>
      </w:r>
      <w:r w:rsidR="00700D23" w:rsidRPr="00EA00C2">
        <w:rPr>
          <w:rFonts w:ascii="Calibri" w:hAnsi="Calibri" w:cs="Calibri"/>
          <w:sz w:val="22"/>
          <w:szCs w:val="22"/>
        </w:rPr>
        <w:t xml:space="preserve"> budovy bývalého Divadelního klubu pro</w:t>
      </w:r>
      <w:r w:rsidRPr="00EA00C2">
        <w:rPr>
          <w:rFonts w:ascii="Calibri" w:hAnsi="Calibri" w:cs="Calibri"/>
          <w:sz w:val="22"/>
          <w:szCs w:val="22"/>
        </w:rPr>
        <w:t xml:space="preserve">kázaly, že </w:t>
      </w:r>
      <w:r w:rsidR="005167D5" w:rsidRPr="00EA00C2">
        <w:rPr>
          <w:rFonts w:ascii="Calibri" w:hAnsi="Calibri" w:cs="Calibri"/>
          <w:sz w:val="22"/>
          <w:szCs w:val="22"/>
        </w:rPr>
        <w:t>se nachází</w:t>
      </w:r>
      <w:r w:rsidRPr="00EA00C2">
        <w:rPr>
          <w:rFonts w:ascii="Calibri" w:hAnsi="Calibri" w:cs="Calibri"/>
          <w:sz w:val="22"/>
          <w:szCs w:val="22"/>
        </w:rPr>
        <w:t xml:space="preserve"> na z</w:t>
      </w:r>
      <w:r w:rsidR="00B91C2D" w:rsidRPr="00EA00C2">
        <w:rPr>
          <w:rFonts w:ascii="Calibri" w:hAnsi="Calibri" w:cs="Calibri"/>
          <w:sz w:val="22"/>
          <w:szCs w:val="22"/>
        </w:rPr>
        <w:t>á</w:t>
      </w:r>
      <w:r w:rsidRPr="00EA00C2">
        <w:rPr>
          <w:rFonts w:ascii="Calibri" w:hAnsi="Calibri" w:cs="Calibri"/>
          <w:sz w:val="22"/>
          <w:szCs w:val="22"/>
        </w:rPr>
        <w:t>kladech starších budov.</w:t>
      </w:r>
      <w:r w:rsidR="0034223F" w:rsidRPr="00EA00C2">
        <w:rPr>
          <w:rFonts w:ascii="Calibri" w:hAnsi="Calibri" w:cs="Calibri"/>
          <w:sz w:val="22"/>
          <w:szCs w:val="22"/>
        </w:rPr>
        <w:t xml:space="preserve"> </w:t>
      </w:r>
      <w:r w:rsidR="00184CC0" w:rsidRPr="00EA00C2">
        <w:rPr>
          <w:rFonts w:ascii="Calibri" w:hAnsi="Calibri" w:cs="Calibri"/>
          <w:sz w:val="22"/>
          <w:szCs w:val="22"/>
        </w:rPr>
        <w:t xml:space="preserve">V roce 1709 vznikl </w:t>
      </w:r>
      <w:r w:rsidR="00B00748" w:rsidRPr="00EA00C2">
        <w:rPr>
          <w:rFonts w:ascii="Calibri" w:hAnsi="Calibri" w:cs="Calibri"/>
          <w:sz w:val="22"/>
          <w:szCs w:val="22"/>
        </w:rPr>
        <w:t>u farního kostela sirotčinec sv. Michala (či sirotčí špitál)</w:t>
      </w:r>
      <w:r w:rsidR="00605EA9" w:rsidRPr="00EA00C2">
        <w:rPr>
          <w:rFonts w:ascii="Calibri" w:hAnsi="Calibri" w:cs="Calibri"/>
          <w:sz w:val="22"/>
          <w:szCs w:val="22"/>
        </w:rPr>
        <w:t>, a to na spáleništi po</w:t>
      </w:r>
      <w:r w:rsidR="00A97C7B" w:rsidRPr="00EA00C2">
        <w:rPr>
          <w:rFonts w:ascii="Calibri" w:hAnsi="Calibri" w:cs="Calibri"/>
          <w:sz w:val="22"/>
          <w:szCs w:val="22"/>
        </w:rPr>
        <w:t xml:space="preserve"> </w:t>
      </w:r>
      <w:r w:rsidR="00074D79" w:rsidRPr="00EA00C2">
        <w:rPr>
          <w:rFonts w:ascii="Calibri" w:hAnsi="Calibri" w:cs="Calibri"/>
          <w:sz w:val="22"/>
          <w:szCs w:val="22"/>
        </w:rPr>
        <w:t xml:space="preserve">požáru </w:t>
      </w:r>
      <w:r w:rsidR="00A97C7B" w:rsidRPr="00EA00C2">
        <w:rPr>
          <w:rFonts w:ascii="Calibri" w:hAnsi="Calibri" w:cs="Calibri"/>
          <w:sz w:val="22"/>
          <w:szCs w:val="22"/>
        </w:rPr>
        <w:t>města v roce 1689</w:t>
      </w:r>
      <w:r w:rsidR="00A62F0F" w:rsidRPr="00EA00C2">
        <w:rPr>
          <w:rFonts w:ascii="Calibri" w:hAnsi="Calibri" w:cs="Calibri"/>
          <w:sz w:val="22"/>
          <w:szCs w:val="22"/>
        </w:rPr>
        <w:t>.</w:t>
      </w:r>
      <w:r w:rsidR="00D8722F" w:rsidRPr="00EA00C2">
        <w:rPr>
          <w:rFonts w:ascii="Calibri" w:hAnsi="Calibri" w:cs="Calibri"/>
          <w:sz w:val="22"/>
          <w:szCs w:val="22"/>
        </w:rPr>
        <w:t xml:space="preserve"> V roce 17</w:t>
      </w:r>
      <w:r w:rsidR="0095533F" w:rsidRPr="00EA00C2">
        <w:rPr>
          <w:rFonts w:ascii="Calibri" w:hAnsi="Calibri" w:cs="Calibri"/>
          <w:sz w:val="22"/>
          <w:szCs w:val="22"/>
        </w:rPr>
        <w:t xml:space="preserve">87 koupil v dražbě dům Karel Czeike z Badenfeldu – bohatý </w:t>
      </w:r>
      <w:r w:rsidR="005C03B5" w:rsidRPr="00EA00C2">
        <w:rPr>
          <w:rFonts w:ascii="Calibri" w:hAnsi="Calibri" w:cs="Calibri"/>
          <w:sz w:val="22"/>
          <w:szCs w:val="22"/>
        </w:rPr>
        <w:t xml:space="preserve">opavský </w:t>
      </w:r>
      <w:r w:rsidR="0095533F" w:rsidRPr="00EA00C2">
        <w:rPr>
          <w:rFonts w:ascii="Calibri" w:hAnsi="Calibri" w:cs="Calibri"/>
          <w:sz w:val="22"/>
          <w:szCs w:val="22"/>
        </w:rPr>
        <w:t>obchodní</w:t>
      </w:r>
      <w:r w:rsidR="005C03B5" w:rsidRPr="00EA00C2">
        <w:rPr>
          <w:rFonts w:ascii="Calibri" w:hAnsi="Calibri" w:cs="Calibri"/>
          <w:sz w:val="22"/>
          <w:szCs w:val="22"/>
        </w:rPr>
        <w:t xml:space="preserve">k se suknem a manufakturní podnikatel. </w:t>
      </w:r>
      <w:r w:rsidR="00740239" w:rsidRPr="00EA00C2">
        <w:rPr>
          <w:rFonts w:ascii="Calibri" w:hAnsi="Calibri" w:cs="Calibri"/>
          <w:sz w:val="22"/>
          <w:szCs w:val="22"/>
        </w:rPr>
        <w:t xml:space="preserve">V roce 1871 </w:t>
      </w:r>
      <w:r w:rsidR="00602F9D" w:rsidRPr="00EA00C2">
        <w:rPr>
          <w:rFonts w:ascii="Calibri" w:hAnsi="Calibri" w:cs="Calibri"/>
          <w:sz w:val="22"/>
          <w:szCs w:val="22"/>
        </w:rPr>
        <w:t xml:space="preserve">se vlastníkem domu </w:t>
      </w:r>
      <w:r w:rsidR="1C77CACD" w:rsidRPr="00EA00C2">
        <w:rPr>
          <w:rFonts w:ascii="Calibri" w:hAnsi="Calibri" w:cs="Calibri"/>
          <w:sz w:val="22"/>
          <w:szCs w:val="22"/>
        </w:rPr>
        <w:lastRenderedPageBreak/>
        <w:t xml:space="preserve">stala </w:t>
      </w:r>
      <w:r w:rsidR="00740239" w:rsidRPr="00EA00C2">
        <w:rPr>
          <w:rFonts w:ascii="Calibri" w:hAnsi="Calibri" w:cs="Calibri"/>
          <w:sz w:val="22"/>
          <w:szCs w:val="22"/>
        </w:rPr>
        <w:t>Kongregace Dcer Božské lásky.</w:t>
      </w:r>
      <w:r w:rsidR="00760C48" w:rsidRPr="00EA00C2">
        <w:rPr>
          <w:rFonts w:ascii="Calibri" w:hAnsi="Calibri" w:cs="Calibri"/>
          <w:sz w:val="22"/>
          <w:szCs w:val="22"/>
        </w:rPr>
        <w:t xml:space="preserve"> </w:t>
      </w:r>
      <w:r w:rsidR="0034223F" w:rsidRPr="00EA00C2">
        <w:rPr>
          <w:rFonts w:ascii="Calibri" w:hAnsi="Calibri" w:cs="Calibri"/>
          <w:sz w:val="22"/>
          <w:szCs w:val="22"/>
        </w:rPr>
        <w:t xml:space="preserve">V roce 1887 </w:t>
      </w:r>
      <w:r w:rsidR="000C24F4" w:rsidRPr="00EA00C2">
        <w:rPr>
          <w:rFonts w:ascii="Calibri" w:hAnsi="Calibri" w:cs="Calibri"/>
          <w:sz w:val="22"/>
          <w:szCs w:val="22"/>
        </w:rPr>
        <w:t>bylo k budově přistavěno boční křídlo s novou kaplí</w:t>
      </w:r>
      <w:r w:rsidR="00927E8A" w:rsidRPr="00EA00C2">
        <w:rPr>
          <w:rFonts w:ascii="Calibri" w:hAnsi="Calibri" w:cs="Calibri"/>
          <w:sz w:val="22"/>
          <w:szCs w:val="22"/>
        </w:rPr>
        <w:t xml:space="preserve">. </w:t>
      </w:r>
      <w:r w:rsidR="006D36E4" w:rsidRPr="00EA00C2">
        <w:rPr>
          <w:rFonts w:ascii="Calibri" w:hAnsi="Calibri" w:cs="Calibri"/>
          <w:sz w:val="22"/>
          <w:szCs w:val="22"/>
        </w:rPr>
        <w:t>V roce 1909</w:t>
      </w:r>
      <w:r w:rsidR="0034223F" w:rsidRPr="00EA00C2">
        <w:rPr>
          <w:rFonts w:ascii="Calibri" w:hAnsi="Calibri" w:cs="Calibri"/>
          <w:sz w:val="22"/>
          <w:szCs w:val="22"/>
        </w:rPr>
        <w:t xml:space="preserve"> získ</w:t>
      </w:r>
      <w:r w:rsidR="009254C1" w:rsidRPr="00EA00C2">
        <w:rPr>
          <w:rFonts w:ascii="Calibri" w:hAnsi="Calibri" w:cs="Calibri"/>
          <w:sz w:val="22"/>
          <w:szCs w:val="22"/>
        </w:rPr>
        <w:t>alo dům</w:t>
      </w:r>
      <w:r w:rsidR="0034223F" w:rsidRPr="00EA00C2">
        <w:rPr>
          <w:rFonts w:ascii="Calibri" w:hAnsi="Calibri" w:cs="Calibri"/>
          <w:sz w:val="22"/>
          <w:szCs w:val="22"/>
        </w:rPr>
        <w:t xml:space="preserve"> město Opava</w:t>
      </w:r>
      <w:r w:rsidR="009254C1" w:rsidRPr="00EA00C2">
        <w:rPr>
          <w:rFonts w:ascii="Calibri" w:hAnsi="Calibri" w:cs="Calibri"/>
          <w:sz w:val="22"/>
          <w:szCs w:val="22"/>
        </w:rPr>
        <w:t xml:space="preserve">. </w:t>
      </w:r>
      <w:r w:rsidR="00F74130" w:rsidRPr="00EA00C2">
        <w:rPr>
          <w:rFonts w:ascii="Calibri" w:hAnsi="Calibri" w:cs="Calibri"/>
          <w:sz w:val="22"/>
          <w:szCs w:val="22"/>
        </w:rPr>
        <w:t>Budova byla adaptována pro potřeby učňovského domova, v 1.</w:t>
      </w:r>
      <w:r w:rsidR="0052788D">
        <w:rPr>
          <w:rFonts w:ascii="Calibri" w:hAnsi="Calibri" w:cs="Calibri"/>
          <w:sz w:val="22"/>
          <w:szCs w:val="22"/>
        </w:rPr>
        <w:t> </w:t>
      </w:r>
      <w:r w:rsidR="00F74130" w:rsidRPr="00EA00C2">
        <w:rPr>
          <w:rFonts w:ascii="Calibri" w:hAnsi="Calibri" w:cs="Calibri"/>
          <w:sz w:val="22"/>
          <w:szCs w:val="22"/>
        </w:rPr>
        <w:t>patře sídlila knihovna.</w:t>
      </w:r>
      <w:r w:rsidR="00240332" w:rsidRPr="00EA00C2">
        <w:rPr>
          <w:rFonts w:ascii="Calibri" w:hAnsi="Calibri" w:cs="Calibri"/>
          <w:sz w:val="22"/>
          <w:szCs w:val="22"/>
        </w:rPr>
        <w:t xml:space="preserve"> Po válce byl v budově </w:t>
      </w:r>
      <w:r w:rsidR="00FC0451" w:rsidRPr="00EA00C2">
        <w:rPr>
          <w:rFonts w:ascii="Calibri" w:hAnsi="Calibri" w:cs="Calibri"/>
          <w:sz w:val="22"/>
          <w:szCs w:val="22"/>
        </w:rPr>
        <w:t xml:space="preserve">umístěn </w:t>
      </w:r>
      <w:r w:rsidR="00240332" w:rsidRPr="00EA00C2">
        <w:rPr>
          <w:rFonts w:ascii="Calibri" w:hAnsi="Calibri" w:cs="Calibri"/>
          <w:sz w:val="22"/>
          <w:szCs w:val="22"/>
        </w:rPr>
        <w:t>nejprve domov mládeže, od r</w:t>
      </w:r>
      <w:r w:rsidR="003F50F1" w:rsidRPr="00EA00C2">
        <w:rPr>
          <w:rFonts w:ascii="Calibri" w:hAnsi="Calibri" w:cs="Calibri"/>
          <w:sz w:val="22"/>
          <w:szCs w:val="22"/>
        </w:rPr>
        <w:t>oku 1948 divadelní studio Divadla Zdeňka Ne</w:t>
      </w:r>
      <w:r w:rsidR="00BD3A34" w:rsidRPr="00EA00C2">
        <w:rPr>
          <w:rFonts w:ascii="Calibri" w:hAnsi="Calibri" w:cs="Calibri"/>
          <w:sz w:val="22"/>
          <w:szCs w:val="22"/>
        </w:rPr>
        <w:t>j</w:t>
      </w:r>
      <w:r w:rsidR="003F50F1" w:rsidRPr="00EA00C2">
        <w:rPr>
          <w:rFonts w:ascii="Calibri" w:hAnsi="Calibri" w:cs="Calibri"/>
          <w:sz w:val="22"/>
          <w:szCs w:val="22"/>
        </w:rPr>
        <w:t xml:space="preserve">edlého. </w:t>
      </w:r>
    </w:p>
    <w:p w14:paraId="5201C9B2" w14:textId="77777777" w:rsidR="000B71B8" w:rsidRDefault="000B71B8" w:rsidP="00236D4A">
      <w:pPr>
        <w:jc w:val="both"/>
        <w:rPr>
          <w:rFonts w:ascii="Calibri" w:hAnsi="Calibri" w:cs="Calibri"/>
          <w:sz w:val="22"/>
          <w:szCs w:val="22"/>
        </w:rPr>
      </w:pPr>
    </w:p>
    <w:p w14:paraId="30B87911" w14:textId="4BAD7DFC" w:rsidR="000B71B8" w:rsidRDefault="00142719" w:rsidP="00236D4A">
      <w:pPr>
        <w:jc w:val="both"/>
        <w:rPr>
          <w:rFonts w:ascii="Calibri" w:hAnsi="Calibri" w:cs="Calibri"/>
          <w:b/>
          <w:bCs/>
          <w:sz w:val="22"/>
          <w:szCs w:val="22"/>
        </w:rPr>
      </w:pPr>
      <w:r w:rsidRPr="00142719">
        <w:rPr>
          <w:rFonts w:ascii="Calibri" w:hAnsi="Calibri" w:cs="Calibri"/>
          <w:b/>
          <w:bCs/>
          <w:sz w:val="22"/>
          <w:szCs w:val="22"/>
        </w:rPr>
        <w:t>Fotografie zde v náhledech naleznete na zaslaném odkazu:</w:t>
      </w:r>
    </w:p>
    <w:p w14:paraId="45551E3B" w14:textId="77777777" w:rsidR="00142719" w:rsidRPr="00142719" w:rsidRDefault="00142719" w:rsidP="00236D4A">
      <w:pPr>
        <w:jc w:val="both"/>
        <w:rPr>
          <w:rFonts w:ascii="Calibri" w:hAnsi="Calibri" w:cs="Calibri"/>
          <w:b/>
          <w:bCs/>
          <w:sz w:val="22"/>
          <w:szCs w:val="22"/>
        </w:rPr>
      </w:pPr>
    </w:p>
    <w:p w14:paraId="6B69E7F2" w14:textId="2CEE6F68" w:rsidR="007B626C" w:rsidRDefault="00376E87" w:rsidP="00236D4A">
      <w:pPr>
        <w:jc w:val="both"/>
        <w:rPr>
          <w:rFonts w:ascii="Calibri" w:hAnsi="Calibri" w:cs="Calibri"/>
          <w:i/>
          <w:iCs/>
          <w:sz w:val="22"/>
          <w:szCs w:val="22"/>
        </w:rPr>
      </w:pPr>
      <w:r w:rsidRPr="00EA00C2">
        <w:rPr>
          <w:rFonts w:ascii="Calibri" w:hAnsi="Calibri" w:cs="Calibri"/>
          <w:i/>
          <w:iCs/>
          <w:sz w:val="22"/>
          <w:szCs w:val="22"/>
        </w:rPr>
        <w:t xml:space="preserve">Sonda 6 – </w:t>
      </w:r>
      <w:r w:rsidR="007B626C" w:rsidRPr="00EA00C2">
        <w:rPr>
          <w:rFonts w:ascii="Calibri" w:hAnsi="Calibri" w:cs="Calibri"/>
          <w:i/>
          <w:iCs/>
          <w:sz w:val="22"/>
          <w:szCs w:val="22"/>
        </w:rPr>
        <w:t>Sklep</w:t>
      </w:r>
      <w:r w:rsidRPr="00EA00C2">
        <w:rPr>
          <w:rFonts w:ascii="Calibri" w:hAnsi="Calibri" w:cs="Calibri"/>
          <w:i/>
          <w:iCs/>
          <w:sz w:val="22"/>
          <w:szCs w:val="22"/>
        </w:rPr>
        <w:t xml:space="preserve">y </w:t>
      </w:r>
      <w:r w:rsidR="007B626C" w:rsidRPr="00EA00C2">
        <w:rPr>
          <w:rFonts w:ascii="Calibri" w:hAnsi="Calibri" w:cs="Calibri"/>
          <w:i/>
          <w:iCs/>
          <w:sz w:val="22"/>
          <w:szCs w:val="22"/>
        </w:rPr>
        <w:t>domů čp. 8 a 9</w:t>
      </w:r>
      <w:r w:rsidR="00562A64">
        <w:rPr>
          <w:rFonts w:ascii="Calibri" w:hAnsi="Calibri" w:cs="Calibri"/>
          <w:i/>
          <w:iCs/>
          <w:sz w:val="22"/>
          <w:szCs w:val="22"/>
        </w:rPr>
        <w:t xml:space="preserve">, </w:t>
      </w:r>
      <w:r w:rsidR="0035729D" w:rsidRPr="00EA00C2">
        <w:rPr>
          <w:rFonts w:ascii="Calibri" w:hAnsi="Calibri" w:cs="Calibri"/>
          <w:i/>
          <w:iCs/>
          <w:sz w:val="22"/>
          <w:szCs w:val="22"/>
        </w:rPr>
        <w:t>výmalba na stěn</w:t>
      </w:r>
      <w:r w:rsidR="003E1CC3" w:rsidRPr="00EA00C2">
        <w:rPr>
          <w:rFonts w:ascii="Calibri" w:hAnsi="Calibri" w:cs="Calibri"/>
          <w:i/>
          <w:iCs/>
          <w:sz w:val="22"/>
          <w:szCs w:val="22"/>
        </w:rPr>
        <w:t>ách sklep</w:t>
      </w:r>
      <w:r w:rsidR="00562A64">
        <w:rPr>
          <w:rFonts w:ascii="Calibri" w:hAnsi="Calibri" w:cs="Calibri"/>
          <w:i/>
          <w:iCs/>
          <w:sz w:val="22"/>
          <w:szCs w:val="22"/>
        </w:rPr>
        <w:t>a</w:t>
      </w:r>
      <w:r w:rsidR="003E1CC3" w:rsidRPr="00EA00C2">
        <w:rPr>
          <w:rFonts w:ascii="Calibri" w:hAnsi="Calibri" w:cs="Calibri"/>
          <w:i/>
          <w:iCs/>
          <w:sz w:val="22"/>
          <w:szCs w:val="22"/>
        </w:rPr>
        <w:t xml:space="preserve"> čp. 9</w:t>
      </w:r>
      <w:r w:rsidR="00E56D32">
        <w:rPr>
          <w:rFonts w:ascii="Calibri" w:hAnsi="Calibri" w:cs="Calibri"/>
          <w:i/>
          <w:iCs/>
          <w:sz w:val="22"/>
          <w:szCs w:val="22"/>
        </w:rPr>
        <w:t>_pozůstatek výmalby na stěnách</w:t>
      </w:r>
      <w:r w:rsidR="00CE09D8">
        <w:rPr>
          <w:rFonts w:ascii="Calibri" w:hAnsi="Calibri" w:cs="Calibri"/>
          <w:i/>
          <w:iCs/>
          <w:sz w:val="22"/>
          <w:szCs w:val="22"/>
        </w:rPr>
        <w:t xml:space="preserve"> (pravděpodobně se jednalo o prostory tzv. </w:t>
      </w:r>
      <w:proofErr w:type="spellStart"/>
      <w:r w:rsidR="00CE09D8">
        <w:rPr>
          <w:rFonts w:ascii="Calibri" w:hAnsi="Calibri" w:cs="Calibri"/>
          <w:i/>
          <w:iCs/>
          <w:sz w:val="22"/>
          <w:szCs w:val="22"/>
        </w:rPr>
        <w:t>Volkskelleru</w:t>
      </w:r>
      <w:proofErr w:type="spellEnd"/>
      <w:r w:rsidR="00CE09D8">
        <w:rPr>
          <w:rFonts w:ascii="Calibri" w:hAnsi="Calibri" w:cs="Calibri"/>
          <w:i/>
          <w:iCs/>
          <w:sz w:val="22"/>
          <w:szCs w:val="22"/>
        </w:rPr>
        <w:t>, míst</w:t>
      </w:r>
      <w:r w:rsidR="00AD23FE">
        <w:rPr>
          <w:rFonts w:ascii="Calibri" w:hAnsi="Calibri" w:cs="Calibri"/>
          <w:i/>
          <w:iCs/>
          <w:sz w:val="22"/>
          <w:szCs w:val="22"/>
        </w:rPr>
        <w:t>nost používaná k hudebním produkcím</w:t>
      </w:r>
      <w:r w:rsidR="00D210CD">
        <w:rPr>
          <w:rFonts w:ascii="Calibri" w:hAnsi="Calibri" w:cs="Calibri"/>
          <w:i/>
          <w:iCs/>
          <w:sz w:val="22"/>
          <w:szCs w:val="22"/>
        </w:rPr>
        <w:t>, poč. 20. století</w:t>
      </w:r>
      <w:r w:rsidR="00AD23FE">
        <w:rPr>
          <w:rFonts w:ascii="Calibri" w:hAnsi="Calibri" w:cs="Calibri"/>
          <w:i/>
          <w:iCs/>
          <w:sz w:val="22"/>
          <w:szCs w:val="22"/>
        </w:rPr>
        <w:t xml:space="preserve">) </w:t>
      </w:r>
    </w:p>
    <w:p w14:paraId="79766A81" w14:textId="21B557FF" w:rsidR="00D45DA1" w:rsidRDefault="00D210CD" w:rsidP="00236D4A">
      <w:pPr>
        <w:jc w:val="both"/>
        <w:rPr>
          <w:rFonts w:ascii="Calibri" w:hAnsi="Calibri" w:cs="Calibri"/>
          <w:i/>
          <w:iCs/>
          <w:sz w:val="22"/>
          <w:szCs w:val="22"/>
        </w:rPr>
      </w:pPr>
      <w:r>
        <w:rPr>
          <w:rFonts w:ascii="Calibri" w:hAnsi="Calibri" w:cs="Calibri"/>
          <w:i/>
          <w:iCs/>
          <w:noProof/>
          <w:sz w:val="22"/>
          <w:szCs w:val="22"/>
        </w:rPr>
        <w:drawing>
          <wp:anchor distT="0" distB="0" distL="114300" distR="114300" simplePos="0" relativeHeight="251658240" behindDoc="0" locked="0" layoutInCell="1" allowOverlap="1" wp14:anchorId="13E2D040" wp14:editId="0BC52568">
            <wp:simplePos x="0" y="0"/>
            <wp:positionH relativeFrom="margin">
              <wp:posOffset>-228958</wp:posOffset>
            </wp:positionH>
            <wp:positionV relativeFrom="margin">
              <wp:posOffset>1937707</wp:posOffset>
            </wp:positionV>
            <wp:extent cx="2002790" cy="1332865"/>
            <wp:effectExtent l="0" t="0" r="0" b="635"/>
            <wp:wrapSquare wrapText="bothSides"/>
            <wp:docPr id="1307043525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7043525" name="Obrázek 1307043525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2002790" cy="13328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42719">
        <w:rPr>
          <w:rFonts w:ascii="Calibri" w:hAnsi="Calibri" w:cs="Calibri"/>
          <w:i/>
          <w:iCs/>
          <w:noProof/>
          <w:sz w:val="22"/>
          <w:szCs w:val="22"/>
        </w:rPr>
        <w:drawing>
          <wp:anchor distT="0" distB="0" distL="114300" distR="114300" simplePos="0" relativeHeight="251659264" behindDoc="1" locked="0" layoutInCell="1" allowOverlap="1" wp14:anchorId="4FB9D24F" wp14:editId="2F82E6F2">
            <wp:simplePos x="0" y="0"/>
            <wp:positionH relativeFrom="column">
              <wp:posOffset>1901092</wp:posOffset>
            </wp:positionH>
            <wp:positionV relativeFrom="paragraph">
              <wp:posOffset>198031</wp:posOffset>
            </wp:positionV>
            <wp:extent cx="1988185" cy="1325245"/>
            <wp:effectExtent l="0" t="0" r="0" b="8255"/>
            <wp:wrapTight wrapText="bothSides">
              <wp:wrapPolygon edited="0">
                <wp:start x="0" y="0"/>
                <wp:lineTo x="0" y="21424"/>
                <wp:lineTo x="21317" y="21424"/>
                <wp:lineTo x="21317" y="0"/>
                <wp:lineTo x="0" y="0"/>
              </wp:wrapPolygon>
            </wp:wrapTight>
            <wp:docPr id="963287990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3287990" name="Obrázek 963287990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88185" cy="13252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42719">
        <w:rPr>
          <w:rFonts w:ascii="Calibri" w:hAnsi="Calibri" w:cs="Calibri"/>
          <w:i/>
          <w:iCs/>
          <w:noProof/>
          <w:sz w:val="22"/>
          <w:szCs w:val="22"/>
        </w:rPr>
        <w:drawing>
          <wp:anchor distT="0" distB="0" distL="114300" distR="114300" simplePos="0" relativeHeight="251660288" behindDoc="0" locked="0" layoutInCell="1" allowOverlap="1" wp14:anchorId="0594A05D" wp14:editId="0E44E4AA">
            <wp:simplePos x="0" y="0"/>
            <wp:positionH relativeFrom="margin">
              <wp:align>right</wp:align>
            </wp:positionH>
            <wp:positionV relativeFrom="paragraph">
              <wp:posOffset>172720</wp:posOffset>
            </wp:positionV>
            <wp:extent cx="1767840" cy="1325245"/>
            <wp:effectExtent l="0" t="0" r="3810" b="8255"/>
            <wp:wrapThrough wrapText="bothSides">
              <wp:wrapPolygon edited="0">
                <wp:start x="0" y="0"/>
                <wp:lineTo x="0" y="21424"/>
                <wp:lineTo x="21414" y="21424"/>
                <wp:lineTo x="21414" y="0"/>
                <wp:lineTo x="0" y="0"/>
              </wp:wrapPolygon>
            </wp:wrapThrough>
            <wp:docPr id="1001159450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1159450" name="Obrázek 1001159450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67840" cy="13252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99F5F46" w14:textId="0595822E" w:rsidR="00F542F4" w:rsidRDefault="008C7F12" w:rsidP="00236D4A">
      <w:pPr>
        <w:jc w:val="both"/>
        <w:rPr>
          <w:rFonts w:ascii="Calibri" w:hAnsi="Calibri" w:cs="Calibri"/>
          <w:i/>
          <w:iCs/>
          <w:sz w:val="22"/>
          <w:szCs w:val="22"/>
        </w:rPr>
      </w:pPr>
      <w:r>
        <w:rPr>
          <w:rFonts w:ascii="Calibri" w:hAnsi="Calibri" w:cs="Calibri"/>
          <w:i/>
          <w:iCs/>
          <w:noProof/>
          <w:sz w:val="22"/>
          <w:szCs w:val="22"/>
        </w:rPr>
        <w:drawing>
          <wp:anchor distT="0" distB="0" distL="114300" distR="114300" simplePos="0" relativeHeight="251661312" behindDoc="1" locked="0" layoutInCell="1" allowOverlap="1" wp14:anchorId="4E1B9D75" wp14:editId="78E5E76C">
            <wp:simplePos x="0" y="0"/>
            <wp:positionH relativeFrom="margin">
              <wp:posOffset>283845</wp:posOffset>
            </wp:positionH>
            <wp:positionV relativeFrom="paragraph">
              <wp:posOffset>1534160</wp:posOffset>
            </wp:positionV>
            <wp:extent cx="2137410" cy="3206750"/>
            <wp:effectExtent l="0" t="0" r="0" b="0"/>
            <wp:wrapTight wrapText="bothSides">
              <wp:wrapPolygon edited="0">
                <wp:start x="0" y="0"/>
                <wp:lineTo x="0" y="21429"/>
                <wp:lineTo x="21369" y="21429"/>
                <wp:lineTo x="21369" y="0"/>
                <wp:lineTo x="0" y="0"/>
              </wp:wrapPolygon>
            </wp:wrapTight>
            <wp:docPr id="1925056280" name="Obráze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5056280" name="Obrázek 1925056280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2137410" cy="32067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Calibri" w:hAnsi="Calibri" w:cs="Calibri"/>
          <w:i/>
          <w:iCs/>
          <w:noProof/>
          <w:sz w:val="22"/>
          <w:szCs w:val="22"/>
        </w:rPr>
        <w:drawing>
          <wp:anchor distT="0" distB="0" distL="114300" distR="114300" simplePos="0" relativeHeight="251662336" behindDoc="1" locked="0" layoutInCell="1" allowOverlap="1" wp14:anchorId="0429E6FC" wp14:editId="6B864FC4">
            <wp:simplePos x="0" y="0"/>
            <wp:positionH relativeFrom="margin">
              <wp:posOffset>3212984</wp:posOffset>
            </wp:positionH>
            <wp:positionV relativeFrom="paragraph">
              <wp:posOffset>1527846</wp:posOffset>
            </wp:positionV>
            <wp:extent cx="2355215" cy="3141980"/>
            <wp:effectExtent l="0" t="0" r="6985" b="1270"/>
            <wp:wrapTight wrapText="bothSides">
              <wp:wrapPolygon edited="0">
                <wp:start x="0" y="0"/>
                <wp:lineTo x="0" y="21478"/>
                <wp:lineTo x="21489" y="21478"/>
                <wp:lineTo x="21489" y="0"/>
                <wp:lineTo x="0" y="0"/>
              </wp:wrapPolygon>
            </wp:wrapTight>
            <wp:docPr id="882467572" name="Obráze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2467572" name="Obrázek 882467572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55215" cy="31419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43FA68F" w14:textId="09BF2906" w:rsidR="00D45DA1" w:rsidRPr="00EA00C2" w:rsidRDefault="00D45DA1" w:rsidP="00236D4A">
      <w:pPr>
        <w:jc w:val="both"/>
        <w:rPr>
          <w:rFonts w:ascii="Calibri" w:hAnsi="Calibri" w:cs="Calibri"/>
          <w:i/>
          <w:iCs/>
          <w:sz w:val="22"/>
          <w:szCs w:val="22"/>
        </w:rPr>
      </w:pPr>
    </w:p>
    <w:p w14:paraId="262E0D9D" w14:textId="07B9FDFC" w:rsidR="000D205B" w:rsidRDefault="000D205B" w:rsidP="00236D4A">
      <w:pPr>
        <w:jc w:val="both"/>
        <w:rPr>
          <w:rFonts w:ascii="Calibri" w:hAnsi="Calibri" w:cs="Calibri"/>
          <w:i/>
          <w:iCs/>
          <w:sz w:val="22"/>
          <w:szCs w:val="22"/>
        </w:rPr>
      </w:pPr>
    </w:p>
    <w:p w14:paraId="0863EF33" w14:textId="39C72107" w:rsidR="000D205B" w:rsidRDefault="000D205B" w:rsidP="00236D4A">
      <w:pPr>
        <w:jc w:val="both"/>
        <w:rPr>
          <w:rFonts w:ascii="Calibri" w:hAnsi="Calibri" w:cs="Calibri"/>
          <w:i/>
          <w:iCs/>
          <w:sz w:val="22"/>
          <w:szCs w:val="22"/>
        </w:rPr>
      </w:pPr>
    </w:p>
    <w:p w14:paraId="26A9A8AF" w14:textId="62A2B4B6" w:rsidR="000D205B" w:rsidRDefault="000D205B" w:rsidP="00236D4A">
      <w:pPr>
        <w:jc w:val="both"/>
        <w:rPr>
          <w:rFonts w:ascii="Calibri" w:hAnsi="Calibri" w:cs="Calibri"/>
          <w:i/>
          <w:iCs/>
          <w:sz w:val="22"/>
          <w:szCs w:val="22"/>
        </w:rPr>
      </w:pPr>
    </w:p>
    <w:p w14:paraId="33FF8100" w14:textId="4732C2E9" w:rsidR="000D205B" w:rsidRDefault="000D205B" w:rsidP="00236D4A">
      <w:pPr>
        <w:jc w:val="both"/>
        <w:rPr>
          <w:rFonts w:ascii="Calibri" w:hAnsi="Calibri" w:cs="Calibri"/>
          <w:i/>
          <w:iCs/>
          <w:sz w:val="22"/>
          <w:szCs w:val="22"/>
        </w:rPr>
      </w:pPr>
    </w:p>
    <w:p w14:paraId="0815D3C0" w14:textId="648BD067" w:rsidR="000D205B" w:rsidRDefault="000D205B" w:rsidP="00236D4A">
      <w:pPr>
        <w:jc w:val="both"/>
        <w:rPr>
          <w:rFonts w:ascii="Calibri" w:hAnsi="Calibri" w:cs="Calibri"/>
          <w:i/>
          <w:iCs/>
          <w:sz w:val="22"/>
          <w:szCs w:val="22"/>
        </w:rPr>
      </w:pPr>
    </w:p>
    <w:p w14:paraId="06FD009B" w14:textId="6441E034" w:rsidR="000D205B" w:rsidRDefault="000D205B" w:rsidP="00236D4A">
      <w:pPr>
        <w:jc w:val="both"/>
        <w:rPr>
          <w:rFonts w:ascii="Calibri" w:hAnsi="Calibri" w:cs="Calibri"/>
          <w:i/>
          <w:iCs/>
          <w:sz w:val="22"/>
          <w:szCs w:val="22"/>
        </w:rPr>
      </w:pPr>
    </w:p>
    <w:p w14:paraId="0FE8E244" w14:textId="27411671" w:rsidR="000D205B" w:rsidRDefault="000D205B" w:rsidP="00236D4A">
      <w:pPr>
        <w:jc w:val="both"/>
        <w:rPr>
          <w:rFonts w:ascii="Calibri" w:hAnsi="Calibri" w:cs="Calibri"/>
          <w:i/>
          <w:iCs/>
          <w:sz w:val="22"/>
          <w:szCs w:val="22"/>
        </w:rPr>
      </w:pPr>
    </w:p>
    <w:p w14:paraId="493A2E9D" w14:textId="77777777" w:rsidR="008C7F12" w:rsidRDefault="008C7F12" w:rsidP="00236D4A">
      <w:pPr>
        <w:jc w:val="both"/>
        <w:rPr>
          <w:rFonts w:ascii="Calibri" w:hAnsi="Calibri" w:cs="Calibri"/>
          <w:i/>
          <w:iCs/>
          <w:sz w:val="22"/>
          <w:szCs w:val="22"/>
        </w:rPr>
      </w:pPr>
    </w:p>
    <w:p w14:paraId="2071F642" w14:textId="3E4E19E4" w:rsidR="008C7F12" w:rsidRDefault="008C7F12" w:rsidP="00236D4A">
      <w:pPr>
        <w:jc w:val="both"/>
        <w:rPr>
          <w:rFonts w:ascii="Calibri" w:hAnsi="Calibri" w:cs="Calibri"/>
          <w:i/>
          <w:iCs/>
          <w:sz w:val="22"/>
          <w:szCs w:val="22"/>
        </w:rPr>
      </w:pPr>
    </w:p>
    <w:p w14:paraId="76504CB8" w14:textId="77777777" w:rsidR="008C7F12" w:rsidRDefault="008C7F12" w:rsidP="00236D4A">
      <w:pPr>
        <w:jc w:val="both"/>
        <w:rPr>
          <w:rFonts w:ascii="Calibri" w:hAnsi="Calibri" w:cs="Calibri"/>
          <w:i/>
          <w:iCs/>
          <w:sz w:val="22"/>
          <w:szCs w:val="22"/>
        </w:rPr>
      </w:pPr>
    </w:p>
    <w:p w14:paraId="5DF9C5CC" w14:textId="5F8C2BA0" w:rsidR="008C7F12" w:rsidRDefault="008C7F12" w:rsidP="00236D4A">
      <w:pPr>
        <w:jc w:val="both"/>
        <w:rPr>
          <w:rFonts w:ascii="Calibri" w:hAnsi="Calibri" w:cs="Calibri"/>
          <w:i/>
          <w:iCs/>
          <w:sz w:val="22"/>
          <w:szCs w:val="22"/>
        </w:rPr>
      </w:pPr>
    </w:p>
    <w:p w14:paraId="1873DBC0" w14:textId="77777777" w:rsidR="008C7F12" w:rsidRDefault="008C7F12" w:rsidP="00236D4A">
      <w:pPr>
        <w:jc w:val="both"/>
        <w:rPr>
          <w:rFonts w:ascii="Calibri" w:hAnsi="Calibri" w:cs="Calibri"/>
          <w:i/>
          <w:iCs/>
          <w:sz w:val="22"/>
          <w:szCs w:val="22"/>
        </w:rPr>
      </w:pPr>
    </w:p>
    <w:p w14:paraId="4274A2B9" w14:textId="77777777" w:rsidR="008C7F12" w:rsidRDefault="008C7F12" w:rsidP="00236D4A">
      <w:pPr>
        <w:jc w:val="both"/>
        <w:rPr>
          <w:rFonts w:ascii="Calibri" w:hAnsi="Calibri" w:cs="Calibri"/>
          <w:i/>
          <w:iCs/>
          <w:sz w:val="22"/>
          <w:szCs w:val="22"/>
        </w:rPr>
      </w:pPr>
    </w:p>
    <w:p w14:paraId="27AE214E" w14:textId="77777777" w:rsidR="008C7F12" w:rsidRDefault="008C7F12" w:rsidP="00236D4A">
      <w:pPr>
        <w:jc w:val="both"/>
        <w:rPr>
          <w:rFonts w:ascii="Calibri" w:hAnsi="Calibri" w:cs="Calibri"/>
          <w:i/>
          <w:iCs/>
          <w:sz w:val="22"/>
          <w:szCs w:val="22"/>
        </w:rPr>
      </w:pPr>
    </w:p>
    <w:p w14:paraId="713E86D0" w14:textId="77777777" w:rsidR="008C7F12" w:rsidRDefault="008C7F12" w:rsidP="00236D4A">
      <w:pPr>
        <w:jc w:val="both"/>
        <w:rPr>
          <w:rFonts w:ascii="Calibri" w:hAnsi="Calibri" w:cs="Calibri"/>
          <w:i/>
          <w:iCs/>
          <w:sz w:val="22"/>
          <w:szCs w:val="22"/>
        </w:rPr>
      </w:pPr>
    </w:p>
    <w:p w14:paraId="12A907E4" w14:textId="77777777" w:rsidR="008C7F12" w:rsidRDefault="008C7F12" w:rsidP="00236D4A">
      <w:pPr>
        <w:jc w:val="both"/>
        <w:rPr>
          <w:rFonts w:ascii="Calibri" w:hAnsi="Calibri" w:cs="Calibri"/>
          <w:i/>
          <w:iCs/>
          <w:sz w:val="22"/>
          <w:szCs w:val="22"/>
        </w:rPr>
      </w:pPr>
    </w:p>
    <w:p w14:paraId="1B56371A" w14:textId="145ED7B4" w:rsidR="008C7F12" w:rsidRDefault="008C7F12" w:rsidP="00236D4A">
      <w:pPr>
        <w:jc w:val="both"/>
        <w:rPr>
          <w:rFonts w:ascii="Calibri" w:hAnsi="Calibri" w:cs="Calibri"/>
          <w:i/>
          <w:iCs/>
          <w:sz w:val="22"/>
          <w:szCs w:val="22"/>
        </w:rPr>
      </w:pPr>
    </w:p>
    <w:p w14:paraId="118BA2F0" w14:textId="006F047F" w:rsidR="008C7F12" w:rsidRDefault="008C7F12" w:rsidP="00236D4A">
      <w:pPr>
        <w:jc w:val="both"/>
        <w:rPr>
          <w:rFonts w:ascii="Calibri" w:hAnsi="Calibri" w:cs="Calibri"/>
          <w:i/>
          <w:iCs/>
          <w:sz w:val="22"/>
          <w:szCs w:val="22"/>
        </w:rPr>
      </w:pPr>
    </w:p>
    <w:p w14:paraId="71A52FE8" w14:textId="1585CB9E" w:rsidR="008C7F12" w:rsidRDefault="00D210CD" w:rsidP="00236D4A">
      <w:pPr>
        <w:jc w:val="both"/>
        <w:rPr>
          <w:rFonts w:ascii="Calibri" w:hAnsi="Calibri" w:cs="Calibri"/>
          <w:i/>
          <w:iCs/>
          <w:sz w:val="22"/>
          <w:szCs w:val="22"/>
        </w:rPr>
      </w:pPr>
      <w:r>
        <w:rPr>
          <w:rFonts w:ascii="Calibri" w:hAnsi="Calibri" w:cs="Calibri"/>
          <w:i/>
          <w:iCs/>
          <w:noProof/>
          <w:sz w:val="22"/>
          <w:szCs w:val="22"/>
        </w:rPr>
        <w:drawing>
          <wp:anchor distT="0" distB="0" distL="114300" distR="114300" simplePos="0" relativeHeight="251663360" behindDoc="1" locked="0" layoutInCell="1" allowOverlap="1" wp14:anchorId="6F6B7C39" wp14:editId="134236AB">
            <wp:simplePos x="0" y="0"/>
            <wp:positionH relativeFrom="margin">
              <wp:posOffset>1662349</wp:posOffset>
            </wp:positionH>
            <wp:positionV relativeFrom="paragraph">
              <wp:posOffset>96771</wp:posOffset>
            </wp:positionV>
            <wp:extent cx="2758440" cy="2068195"/>
            <wp:effectExtent l="0" t="0" r="3810" b="8255"/>
            <wp:wrapTight wrapText="bothSides">
              <wp:wrapPolygon edited="0">
                <wp:start x="0" y="0"/>
                <wp:lineTo x="0" y="21487"/>
                <wp:lineTo x="21481" y="21487"/>
                <wp:lineTo x="21481" y="0"/>
                <wp:lineTo x="0" y="0"/>
              </wp:wrapPolygon>
            </wp:wrapTight>
            <wp:docPr id="1262496345" name="Obráze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2496345" name="Obrázek 1262496345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58440" cy="20681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2863B54" w14:textId="6923B0CD" w:rsidR="008C7F12" w:rsidRDefault="008C7F12" w:rsidP="00236D4A">
      <w:pPr>
        <w:jc w:val="both"/>
        <w:rPr>
          <w:rFonts w:ascii="Calibri" w:hAnsi="Calibri" w:cs="Calibri"/>
          <w:i/>
          <w:iCs/>
          <w:sz w:val="22"/>
          <w:szCs w:val="22"/>
        </w:rPr>
      </w:pPr>
    </w:p>
    <w:p w14:paraId="22C3650E" w14:textId="419FDBC7" w:rsidR="008C7F12" w:rsidRDefault="008C7F12" w:rsidP="00236D4A">
      <w:pPr>
        <w:jc w:val="both"/>
        <w:rPr>
          <w:rFonts w:ascii="Calibri" w:hAnsi="Calibri" w:cs="Calibri"/>
          <w:i/>
          <w:iCs/>
          <w:sz w:val="22"/>
          <w:szCs w:val="22"/>
        </w:rPr>
      </w:pPr>
    </w:p>
    <w:p w14:paraId="0A138280" w14:textId="5AB9F296" w:rsidR="008C7F12" w:rsidRDefault="008C7F12" w:rsidP="00236D4A">
      <w:pPr>
        <w:jc w:val="both"/>
        <w:rPr>
          <w:rFonts w:ascii="Calibri" w:hAnsi="Calibri" w:cs="Calibri"/>
          <w:i/>
          <w:iCs/>
          <w:sz w:val="22"/>
          <w:szCs w:val="22"/>
        </w:rPr>
      </w:pPr>
    </w:p>
    <w:p w14:paraId="4CE1AEEB" w14:textId="77777777" w:rsidR="00D210CD" w:rsidRDefault="00D210CD" w:rsidP="00236D4A">
      <w:pPr>
        <w:jc w:val="both"/>
        <w:rPr>
          <w:rFonts w:ascii="Calibri" w:hAnsi="Calibri" w:cs="Calibri"/>
          <w:i/>
          <w:iCs/>
          <w:sz w:val="22"/>
          <w:szCs w:val="22"/>
        </w:rPr>
      </w:pPr>
    </w:p>
    <w:p w14:paraId="006AD14B" w14:textId="3281ED3A" w:rsidR="00D210CD" w:rsidRDefault="00D210CD" w:rsidP="00236D4A">
      <w:pPr>
        <w:jc w:val="both"/>
        <w:rPr>
          <w:rFonts w:ascii="Calibri" w:hAnsi="Calibri" w:cs="Calibri"/>
          <w:i/>
          <w:iCs/>
          <w:sz w:val="22"/>
          <w:szCs w:val="22"/>
        </w:rPr>
      </w:pPr>
    </w:p>
    <w:p w14:paraId="2127028D" w14:textId="77777777" w:rsidR="00D210CD" w:rsidRDefault="00D210CD" w:rsidP="00236D4A">
      <w:pPr>
        <w:jc w:val="both"/>
        <w:rPr>
          <w:rFonts w:ascii="Calibri" w:hAnsi="Calibri" w:cs="Calibri"/>
          <w:i/>
          <w:iCs/>
          <w:sz w:val="22"/>
          <w:szCs w:val="22"/>
        </w:rPr>
      </w:pPr>
    </w:p>
    <w:p w14:paraId="53274F88" w14:textId="1EFEBCEC" w:rsidR="00D210CD" w:rsidRDefault="00D210CD" w:rsidP="00236D4A">
      <w:pPr>
        <w:jc w:val="both"/>
        <w:rPr>
          <w:rFonts w:ascii="Calibri" w:hAnsi="Calibri" w:cs="Calibri"/>
          <w:i/>
          <w:iCs/>
          <w:sz w:val="22"/>
          <w:szCs w:val="22"/>
        </w:rPr>
      </w:pPr>
    </w:p>
    <w:p w14:paraId="2714A1CD" w14:textId="77777777" w:rsidR="00D210CD" w:rsidRDefault="00D210CD" w:rsidP="00236D4A">
      <w:pPr>
        <w:jc w:val="both"/>
        <w:rPr>
          <w:rFonts w:ascii="Calibri" w:hAnsi="Calibri" w:cs="Calibri"/>
          <w:i/>
          <w:iCs/>
          <w:sz w:val="22"/>
          <w:szCs w:val="22"/>
        </w:rPr>
      </w:pPr>
    </w:p>
    <w:p w14:paraId="75613E84" w14:textId="77777777" w:rsidR="00D210CD" w:rsidRDefault="00D210CD" w:rsidP="00236D4A">
      <w:pPr>
        <w:jc w:val="both"/>
        <w:rPr>
          <w:rFonts w:ascii="Calibri" w:hAnsi="Calibri" w:cs="Calibri"/>
          <w:i/>
          <w:iCs/>
          <w:sz w:val="22"/>
          <w:szCs w:val="22"/>
        </w:rPr>
      </w:pPr>
    </w:p>
    <w:p w14:paraId="06C8C8F1" w14:textId="3565577B" w:rsidR="00D210CD" w:rsidRDefault="00D210CD" w:rsidP="00236D4A">
      <w:pPr>
        <w:jc w:val="both"/>
        <w:rPr>
          <w:rFonts w:ascii="Calibri" w:hAnsi="Calibri" w:cs="Calibri"/>
          <w:i/>
          <w:iCs/>
          <w:sz w:val="22"/>
          <w:szCs w:val="22"/>
        </w:rPr>
      </w:pPr>
    </w:p>
    <w:p w14:paraId="01E075EF" w14:textId="77777777" w:rsidR="00D210CD" w:rsidRDefault="00D210CD" w:rsidP="00236D4A">
      <w:pPr>
        <w:jc w:val="both"/>
        <w:rPr>
          <w:rFonts w:ascii="Calibri" w:hAnsi="Calibri" w:cs="Calibri"/>
          <w:i/>
          <w:iCs/>
          <w:sz w:val="22"/>
          <w:szCs w:val="22"/>
        </w:rPr>
      </w:pPr>
    </w:p>
    <w:p w14:paraId="2B547C7C" w14:textId="77777777" w:rsidR="00D210CD" w:rsidRDefault="00D210CD" w:rsidP="00236D4A">
      <w:pPr>
        <w:jc w:val="both"/>
        <w:rPr>
          <w:rFonts w:ascii="Calibri" w:hAnsi="Calibri" w:cs="Calibri"/>
          <w:i/>
          <w:iCs/>
          <w:sz w:val="22"/>
          <w:szCs w:val="22"/>
        </w:rPr>
      </w:pPr>
    </w:p>
    <w:p w14:paraId="03FB1FC0" w14:textId="549C2021" w:rsidR="00D210CD" w:rsidRDefault="00D210CD" w:rsidP="00236D4A">
      <w:pPr>
        <w:jc w:val="both"/>
        <w:rPr>
          <w:rFonts w:ascii="Calibri" w:hAnsi="Calibri" w:cs="Calibri"/>
          <w:i/>
          <w:iCs/>
          <w:sz w:val="22"/>
          <w:szCs w:val="22"/>
        </w:rPr>
      </w:pPr>
    </w:p>
    <w:p w14:paraId="6E240733" w14:textId="3D087F96" w:rsidR="007F0517" w:rsidRDefault="00371612" w:rsidP="00236D4A">
      <w:pPr>
        <w:jc w:val="both"/>
        <w:rPr>
          <w:rFonts w:ascii="Calibri" w:hAnsi="Calibri" w:cs="Calibri"/>
          <w:i/>
          <w:iCs/>
          <w:sz w:val="22"/>
          <w:szCs w:val="22"/>
        </w:rPr>
      </w:pPr>
      <w:r w:rsidRPr="00EA00C2">
        <w:rPr>
          <w:rFonts w:ascii="Calibri" w:hAnsi="Calibri" w:cs="Calibri"/>
          <w:i/>
          <w:iCs/>
          <w:sz w:val="22"/>
          <w:szCs w:val="22"/>
        </w:rPr>
        <w:t xml:space="preserve">Sonda 2 </w:t>
      </w:r>
      <w:r w:rsidR="00BB51AE" w:rsidRPr="00EA00C2">
        <w:rPr>
          <w:rFonts w:ascii="Calibri" w:hAnsi="Calibri" w:cs="Calibri"/>
          <w:i/>
          <w:iCs/>
          <w:sz w:val="22"/>
          <w:szCs w:val="22"/>
        </w:rPr>
        <w:t>–</w:t>
      </w:r>
      <w:r w:rsidRPr="00EA00C2">
        <w:rPr>
          <w:rFonts w:ascii="Calibri" w:hAnsi="Calibri" w:cs="Calibri"/>
          <w:i/>
          <w:iCs/>
          <w:sz w:val="22"/>
          <w:szCs w:val="22"/>
        </w:rPr>
        <w:t xml:space="preserve"> </w:t>
      </w:r>
      <w:r w:rsidR="00BB51AE" w:rsidRPr="00EA00C2">
        <w:rPr>
          <w:rFonts w:ascii="Calibri" w:hAnsi="Calibri" w:cs="Calibri"/>
          <w:i/>
          <w:iCs/>
          <w:sz w:val="22"/>
          <w:szCs w:val="22"/>
        </w:rPr>
        <w:t xml:space="preserve">Vnější nároží zástavby </w:t>
      </w:r>
      <w:r w:rsidR="0007208D" w:rsidRPr="00EA00C2">
        <w:rPr>
          <w:rFonts w:ascii="Calibri" w:hAnsi="Calibri" w:cs="Calibri"/>
          <w:i/>
          <w:iCs/>
          <w:sz w:val="22"/>
          <w:szCs w:val="22"/>
        </w:rPr>
        <w:t>pod</w:t>
      </w:r>
      <w:r w:rsidR="00BB51AE" w:rsidRPr="00EA00C2">
        <w:rPr>
          <w:rFonts w:ascii="Calibri" w:hAnsi="Calibri" w:cs="Calibri"/>
          <w:i/>
          <w:iCs/>
          <w:sz w:val="22"/>
          <w:szCs w:val="22"/>
        </w:rPr>
        <w:t xml:space="preserve"> </w:t>
      </w:r>
      <w:r w:rsidR="00B02B30" w:rsidRPr="00EA00C2">
        <w:rPr>
          <w:rFonts w:ascii="Calibri" w:hAnsi="Calibri" w:cs="Calibri"/>
          <w:i/>
          <w:iCs/>
          <w:sz w:val="22"/>
          <w:szCs w:val="22"/>
        </w:rPr>
        <w:t xml:space="preserve">bývalým </w:t>
      </w:r>
      <w:r w:rsidR="00BB51AE" w:rsidRPr="00EA00C2">
        <w:rPr>
          <w:rFonts w:ascii="Calibri" w:hAnsi="Calibri" w:cs="Calibri"/>
          <w:i/>
          <w:iCs/>
          <w:sz w:val="22"/>
          <w:szCs w:val="22"/>
        </w:rPr>
        <w:t>Divadelním klubem</w:t>
      </w:r>
    </w:p>
    <w:p w14:paraId="7ED00EB5" w14:textId="77777777" w:rsidR="00D210CD" w:rsidRDefault="00D210CD" w:rsidP="00236D4A">
      <w:pPr>
        <w:jc w:val="both"/>
        <w:rPr>
          <w:rFonts w:ascii="Calibri" w:hAnsi="Calibri" w:cs="Calibri"/>
          <w:i/>
          <w:iCs/>
          <w:sz w:val="22"/>
          <w:szCs w:val="22"/>
        </w:rPr>
      </w:pPr>
    </w:p>
    <w:p w14:paraId="0C20DD8B" w14:textId="77E0D210" w:rsidR="00D210CD" w:rsidRDefault="00D210CD" w:rsidP="00236D4A">
      <w:pPr>
        <w:jc w:val="both"/>
        <w:rPr>
          <w:rFonts w:ascii="Calibri" w:hAnsi="Calibri" w:cs="Calibri"/>
          <w:i/>
          <w:iCs/>
          <w:sz w:val="22"/>
          <w:szCs w:val="22"/>
        </w:rPr>
      </w:pPr>
      <w:r>
        <w:rPr>
          <w:rFonts w:ascii="Calibri" w:hAnsi="Calibri" w:cs="Calibri"/>
          <w:i/>
          <w:iCs/>
          <w:noProof/>
          <w:sz w:val="22"/>
          <w:szCs w:val="22"/>
        </w:rPr>
        <w:drawing>
          <wp:inline distT="0" distB="0" distL="0" distR="0" wp14:anchorId="06E79BDD" wp14:editId="0F3EB34D">
            <wp:extent cx="2742967" cy="1826931"/>
            <wp:effectExtent l="0" t="0" r="635" b="1905"/>
            <wp:docPr id="905640136" name="Obráze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5640136" name="Obrázek 905640136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56152" cy="18357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3AE182" w14:textId="77777777" w:rsidR="00D210CD" w:rsidRPr="00EA00C2" w:rsidRDefault="00D210CD" w:rsidP="00236D4A">
      <w:pPr>
        <w:jc w:val="both"/>
        <w:rPr>
          <w:rFonts w:ascii="Calibri" w:hAnsi="Calibri" w:cs="Calibri"/>
          <w:i/>
          <w:iCs/>
          <w:sz w:val="22"/>
          <w:szCs w:val="22"/>
        </w:rPr>
      </w:pPr>
    </w:p>
    <w:p w14:paraId="77352F94" w14:textId="482FF5D6" w:rsidR="007F0517" w:rsidRPr="00EA00C2" w:rsidRDefault="0068015D" w:rsidP="00236D4A">
      <w:pPr>
        <w:jc w:val="both"/>
        <w:rPr>
          <w:rFonts w:ascii="Calibri" w:hAnsi="Calibri" w:cs="Calibri"/>
          <w:i/>
          <w:iCs/>
          <w:sz w:val="22"/>
          <w:szCs w:val="22"/>
        </w:rPr>
      </w:pPr>
      <w:r w:rsidRPr="00EA00C2">
        <w:rPr>
          <w:rFonts w:ascii="Calibri" w:hAnsi="Calibri" w:cs="Calibri"/>
          <w:i/>
          <w:iCs/>
          <w:sz w:val="22"/>
          <w:szCs w:val="22"/>
        </w:rPr>
        <w:t xml:space="preserve">Sonda 4 </w:t>
      </w:r>
      <w:r w:rsidR="00CC687B" w:rsidRPr="00EA00C2">
        <w:rPr>
          <w:rFonts w:ascii="Calibri" w:hAnsi="Calibri" w:cs="Calibri"/>
          <w:i/>
          <w:iCs/>
          <w:sz w:val="22"/>
          <w:szCs w:val="22"/>
        </w:rPr>
        <w:t>–</w:t>
      </w:r>
      <w:r w:rsidRPr="00EA00C2">
        <w:rPr>
          <w:rFonts w:ascii="Calibri" w:hAnsi="Calibri" w:cs="Calibri"/>
          <w:i/>
          <w:iCs/>
          <w:sz w:val="22"/>
          <w:szCs w:val="22"/>
        </w:rPr>
        <w:t xml:space="preserve"> </w:t>
      </w:r>
      <w:r w:rsidR="00CC687B" w:rsidRPr="00EA00C2">
        <w:rPr>
          <w:rFonts w:ascii="Calibri" w:hAnsi="Calibri" w:cs="Calibri"/>
          <w:i/>
          <w:iCs/>
          <w:sz w:val="22"/>
          <w:szCs w:val="22"/>
        </w:rPr>
        <w:t>Novověká jímka</w:t>
      </w:r>
      <w:r w:rsidR="00376E87" w:rsidRPr="00EA00C2">
        <w:rPr>
          <w:rFonts w:ascii="Calibri" w:hAnsi="Calibri" w:cs="Calibri"/>
          <w:i/>
          <w:iCs/>
          <w:sz w:val="22"/>
          <w:szCs w:val="22"/>
        </w:rPr>
        <w:t xml:space="preserve"> </w:t>
      </w:r>
      <w:r w:rsidR="00BE715D" w:rsidRPr="00EA00C2">
        <w:rPr>
          <w:rFonts w:ascii="Calibri" w:hAnsi="Calibri" w:cs="Calibri"/>
          <w:i/>
          <w:iCs/>
          <w:sz w:val="22"/>
          <w:szCs w:val="22"/>
        </w:rPr>
        <w:t xml:space="preserve">(17. století) </w:t>
      </w:r>
      <w:r w:rsidR="00376E87" w:rsidRPr="00EA00C2">
        <w:rPr>
          <w:rFonts w:ascii="Calibri" w:hAnsi="Calibri" w:cs="Calibri"/>
          <w:i/>
          <w:iCs/>
          <w:sz w:val="22"/>
          <w:szCs w:val="22"/>
        </w:rPr>
        <w:t xml:space="preserve">zapuštěná do výrazného souvrství </w:t>
      </w:r>
      <w:r w:rsidR="008D4350" w:rsidRPr="00EA00C2">
        <w:rPr>
          <w:rFonts w:ascii="Calibri" w:hAnsi="Calibri" w:cs="Calibri"/>
          <w:i/>
          <w:iCs/>
          <w:sz w:val="22"/>
          <w:szCs w:val="22"/>
        </w:rPr>
        <w:t xml:space="preserve">pravěkého stáří </w:t>
      </w:r>
    </w:p>
    <w:p w14:paraId="5F190D63" w14:textId="1F5A108F" w:rsidR="00D210CD" w:rsidRDefault="00D210CD" w:rsidP="00236D4A">
      <w:pPr>
        <w:jc w:val="both"/>
        <w:rPr>
          <w:rFonts w:ascii="Calibri" w:hAnsi="Calibri" w:cs="Calibri"/>
          <w:i/>
          <w:iCs/>
          <w:sz w:val="22"/>
          <w:szCs w:val="22"/>
        </w:rPr>
      </w:pPr>
      <w:r>
        <w:rPr>
          <w:rFonts w:ascii="Calibri" w:hAnsi="Calibri" w:cs="Calibri"/>
          <w:i/>
          <w:iCs/>
          <w:noProof/>
          <w:sz w:val="22"/>
          <w:szCs w:val="22"/>
        </w:rPr>
        <w:drawing>
          <wp:anchor distT="0" distB="0" distL="114300" distR="114300" simplePos="0" relativeHeight="251664384" behindDoc="1" locked="0" layoutInCell="1" allowOverlap="1" wp14:anchorId="00DB8CA7" wp14:editId="02EE0A0C">
            <wp:simplePos x="0" y="0"/>
            <wp:positionH relativeFrom="margin">
              <wp:posOffset>51515</wp:posOffset>
            </wp:positionH>
            <wp:positionV relativeFrom="paragraph">
              <wp:posOffset>95134</wp:posOffset>
            </wp:positionV>
            <wp:extent cx="2202180" cy="1467485"/>
            <wp:effectExtent l="0" t="0" r="7620" b="0"/>
            <wp:wrapTight wrapText="bothSides">
              <wp:wrapPolygon edited="0">
                <wp:start x="0" y="0"/>
                <wp:lineTo x="0" y="21310"/>
                <wp:lineTo x="21488" y="21310"/>
                <wp:lineTo x="21488" y="0"/>
                <wp:lineTo x="0" y="0"/>
              </wp:wrapPolygon>
            </wp:wrapTight>
            <wp:docPr id="13862913" name="Obráze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62913" name="Obrázek 13862913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02180" cy="14674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C61798A" w14:textId="27B8DB1D" w:rsidR="00D210CD" w:rsidRDefault="00D210CD" w:rsidP="00236D4A">
      <w:pPr>
        <w:jc w:val="both"/>
        <w:rPr>
          <w:rFonts w:ascii="Calibri" w:hAnsi="Calibri" w:cs="Calibri"/>
          <w:i/>
          <w:iCs/>
          <w:sz w:val="22"/>
          <w:szCs w:val="22"/>
        </w:rPr>
      </w:pPr>
    </w:p>
    <w:p w14:paraId="4B26B613" w14:textId="6C201DCB" w:rsidR="00D210CD" w:rsidRDefault="00D210CD" w:rsidP="00236D4A">
      <w:pPr>
        <w:jc w:val="both"/>
        <w:rPr>
          <w:rFonts w:ascii="Calibri" w:hAnsi="Calibri" w:cs="Calibri"/>
          <w:i/>
          <w:iCs/>
          <w:sz w:val="22"/>
          <w:szCs w:val="22"/>
        </w:rPr>
      </w:pPr>
    </w:p>
    <w:p w14:paraId="2736763A" w14:textId="32D51B1B" w:rsidR="00D210CD" w:rsidRDefault="00D210CD" w:rsidP="00236D4A">
      <w:pPr>
        <w:jc w:val="both"/>
        <w:rPr>
          <w:rFonts w:ascii="Calibri" w:hAnsi="Calibri" w:cs="Calibri"/>
          <w:i/>
          <w:iCs/>
          <w:sz w:val="22"/>
          <w:szCs w:val="22"/>
        </w:rPr>
      </w:pPr>
    </w:p>
    <w:p w14:paraId="2B9F187E" w14:textId="4712C99C" w:rsidR="00D210CD" w:rsidRDefault="00D210CD" w:rsidP="00236D4A">
      <w:pPr>
        <w:jc w:val="both"/>
        <w:rPr>
          <w:rFonts w:ascii="Calibri" w:hAnsi="Calibri" w:cs="Calibri"/>
          <w:i/>
          <w:iCs/>
          <w:sz w:val="22"/>
          <w:szCs w:val="22"/>
        </w:rPr>
      </w:pPr>
    </w:p>
    <w:p w14:paraId="469F3043" w14:textId="5340A626" w:rsidR="00D210CD" w:rsidRDefault="00D210CD" w:rsidP="00236D4A">
      <w:pPr>
        <w:jc w:val="both"/>
        <w:rPr>
          <w:rFonts w:ascii="Calibri" w:hAnsi="Calibri" w:cs="Calibri"/>
          <w:i/>
          <w:iCs/>
          <w:sz w:val="22"/>
          <w:szCs w:val="22"/>
        </w:rPr>
      </w:pPr>
    </w:p>
    <w:p w14:paraId="20280BB7" w14:textId="68D33671" w:rsidR="00D210CD" w:rsidRDefault="00D210CD" w:rsidP="00236D4A">
      <w:pPr>
        <w:jc w:val="both"/>
        <w:rPr>
          <w:rFonts w:ascii="Calibri" w:hAnsi="Calibri" w:cs="Calibri"/>
          <w:i/>
          <w:iCs/>
          <w:sz w:val="22"/>
          <w:szCs w:val="22"/>
        </w:rPr>
      </w:pPr>
    </w:p>
    <w:p w14:paraId="7421D553" w14:textId="711BCFE7" w:rsidR="00D210CD" w:rsidRDefault="00D210CD" w:rsidP="00236D4A">
      <w:pPr>
        <w:jc w:val="both"/>
        <w:rPr>
          <w:rFonts w:ascii="Calibri" w:hAnsi="Calibri" w:cs="Calibri"/>
          <w:i/>
          <w:iCs/>
          <w:sz w:val="22"/>
          <w:szCs w:val="22"/>
        </w:rPr>
      </w:pPr>
    </w:p>
    <w:p w14:paraId="4D67A634" w14:textId="09C510D2" w:rsidR="00D210CD" w:rsidRDefault="00D210CD" w:rsidP="00236D4A">
      <w:pPr>
        <w:jc w:val="both"/>
        <w:rPr>
          <w:rFonts w:ascii="Calibri" w:hAnsi="Calibri" w:cs="Calibri"/>
          <w:i/>
          <w:iCs/>
          <w:sz w:val="22"/>
          <w:szCs w:val="22"/>
        </w:rPr>
      </w:pPr>
    </w:p>
    <w:p w14:paraId="12B0771E" w14:textId="3E4C7D90" w:rsidR="00D210CD" w:rsidRDefault="00D210CD" w:rsidP="00236D4A">
      <w:pPr>
        <w:jc w:val="both"/>
        <w:rPr>
          <w:rFonts w:ascii="Calibri" w:hAnsi="Calibri" w:cs="Calibri"/>
          <w:i/>
          <w:iCs/>
          <w:sz w:val="22"/>
          <w:szCs w:val="22"/>
        </w:rPr>
      </w:pPr>
    </w:p>
    <w:p w14:paraId="536D317C" w14:textId="63551162" w:rsidR="00D210CD" w:rsidRDefault="00D210CD" w:rsidP="00236D4A">
      <w:pPr>
        <w:jc w:val="both"/>
        <w:rPr>
          <w:rFonts w:ascii="Calibri" w:hAnsi="Calibri" w:cs="Calibri"/>
          <w:i/>
          <w:iCs/>
          <w:sz w:val="22"/>
          <w:szCs w:val="22"/>
        </w:rPr>
      </w:pPr>
    </w:p>
    <w:p w14:paraId="0D18E39E" w14:textId="0B6E8596" w:rsidR="00C566E5" w:rsidRPr="00EA00C2" w:rsidRDefault="00EE23B5" w:rsidP="00236D4A">
      <w:pPr>
        <w:jc w:val="both"/>
        <w:rPr>
          <w:rFonts w:ascii="Calibri" w:hAnsi="Calibri" w:cs="Calibri"/>
          <w:i/>
          <w:iCs/>
          <w:sz w:val="22"/>
          <w:szCs w:val="22"/>
        </w:rPr>
      </w:pPr>
      <w:r w:rsidRPr="00EA00C2">
        <w:rPr>
          <w:rFonts w:ascii="Calibri" w:hAnsi="Calibri" w:cs="Calibri"/>
          <w:i/>
          <w:iCs/>
          <w:sz w:val="22"/>
          <w:szCs w:val="22"/>
        </w:rPr>
        <w:t>Hrneček z počátku 17. století</w:t>
      </w:r>
      <w:r w:rsidR="00307B0E" w:rsidRPr="00EA00C2">
        <w:rPr>
          <w:rFonts w:ascii="Calibri" w:hAnsi="Calibri" w:cs="Calibri"/>
          <w:i/>
          <w:iCs/>
          <w:sz w:val="22"/>
          <w:szCs w:val="22"/>
        </w:rPr>
        <w:t xml:space="preserve"> nalezený v sondě S4</w:t>
      </w:r>
    </w:p>
    <w:p w14:paraId="4AD4984A" w14:textId="6E1F25D9" w:rsidR="00175A19" w:rsidRPr="00EA00C2" w:rsidRDefault="00D210CD" w:rsidP="00236D4A">
      <w:pPr>
        <w:jc w:val="both"/>
        <w:rPr>
          <w:rFonts w:ascii="Calibri" w:hAnsi="Calibri" w:cs="Calibri"/>
          <w:sz w:val="22"/>
          <w:szCs w:val="22"/>
          <w:highlight w:val="green"/>
        </w:rPr>
      </w:pPr>
      <w:r>
        <w:rPr>
          <w:rFonts w:ascii="Calibri" w:hAnsi="Calibri" w:cs="Calibri"/>
          <w:noProof/>
          <w:sz w:val="22"/>
          <w:szCs w:val="22"/>
        </w:rPr>
        <w:drawing>
          <wp:anchor distT="0" distB="0" distL="114300" distR="114300" simplePos="0" relativeHeight="251665408" behindDoc="1" locked="0" layoutInCell="1" allowOverlap="1" wp14:anchorId="14E0F157" wp14:editId="3BFBF80F">
            <wp:simplePos x="0" y="0"/>
            <wp:positionH relativeFrom="margin">
              <wp:posOffset>155575</wp:posOffset>
            </wp:positionH>
            <wp:positionV relativeFrom="paragraph">
              <wp:posOffset>119380</wp:posOffset>
            </wp:positionV>
            <wp:extent cx="1905635" cy="2541270"/>
            <wp:effectExtent l="0" t="0" r="0" b="0"/>
            <wp:wrapTight wrapText="bothSides">
              <wp:wrapPolygon edited="0">
                <wp:start x="0" y="0"/>
                <wp:lineTo x="0" y="21373"/>
                <wp:lineTo x="21377" y="21373"/>
                <wp:lineTo x="21377" y="0"/>
                <wp:lineTo x="0" y="0"/>
              </wp:wrapPolygon>
            </wp:wrapTight>
            <wp:docPr id="1171630865" name="Obrázek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1630865" name="Obrázek 1171630865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05635" cy="25412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E6F2AF0" w14:textId="2D7C54AA" w:rsidR="007F0517" w:rsidRPr="00EA00C2" w:rsidRDefault="007F0517" w:rsidP="00236D4A">
      <w:pPr>
        <w:jc w:val="both"/>
        <w:rPr>
          <w:rFonts w:ascii="Calibri" w:hAnsi="Calibri" w:cs="Calibri"/>
          <w:sz w:val="22"/>
          <w:szCs w:val="22"/>
          <w:highlight w:val="yellow"/>
        </w:rPr>
      </w:pPr>
    </w:p>
    <w:p w14:paraId="19CF21DD" w14:textId="47AC7BB3" w:rsidR="007F0517" w:rsidRPr="00EA00C2" w:rsidRDefault="007F0517" w:rsidP="00236D4A">
      <w:pPr>
        <w:jc w:val="both"/>
        <w:rPr>
          <w:rFonts w:ascii="Calibri" w:hAnsi="Calibri" w:cs="Calibri"/>
          <w:sz w:val="22"/>
          <w:szCs w:val="22"/>
          <w:highlight w:val="yellow"/>
        </w:rPr>
      </w:pPr>
    </w:p>
    <w:p w14:paraId="08E375F7" w14:textId="35D1DEB6" w:rsidR="00AF290E" w:rsidRPr="00EA00C2" w:rsidRDefault="00AF290E" w:rsidP="00236D4A">
      <w:pPr>
        <w:jc w:val="both"/>
        <w:rPr>
          <w:rFonts w:asciiTheme="minorHAnsi" w:hAnsiTheme="minorHAnsi"/>
          <w:sz w:val="22"/>
          <w:szCs w:val="22"/>
          <w:highlight w:val="yellow"/>
        </w:rPr>
      </w:pPr>
    </w:p>
    <w:p w14:paraId="19313284" w14:textId="0FA5382B" w:rsidR="00AF290E" w:rsidRDefault="00AF290E" w:rsidP="00236D4A">
      <w:pPr>
        <w:jc w:val="both"/>
        <w:rPr>
          <w:rFonts w:asciiTheme="minorHAnsi" w:hAnsiTheme="minorHAnsi"/>
          <w:highlight w:val="yellow"/>
        </w:rPr>
      </w:pPr>
    </w:p>
    <w:p w14:paraId="0F6BA4C2" w14:textId="420C54D4" w:rsidR="00AF290E" w:rsidRDefault="00AF290E" w:rsidP="00236D4A">
      <w:pPr>
        <w:jc w:val="both"/>
        <w:rPr>
          <w:rFonts w:asciiTheme="minorHAnsi" w:hAnsiTheme="minorHAnsi"/>
          <w:highlight w:val="yellow"/>
        </w:rPr>
      </w:pPr>
    </w:p>
    <w:p w14:paraId="2F9C5FCC" w14:textId="0624F8F9" w:rsidR="00AF290E" w:rsidRDefault="00AF290E" w:rsidP="00236D4A">
      <w:pPr>
        <w:jc w:val="both"/>
        <w:rPr>
          <w:rFonts w:asciiTheme="minorHAnsi" w:hAnsiTheme="minorHAnsi"/>
          <w:highlight w:val="yellow"/>
        </w:rPr>
      </w:pPr>
    </w:p>
    <w:p w14:paraId="1D13ED3A" w14:textId="7D885F66" w:rsidR="00AF290E" w:rsidRDefault="00AF290E" w:rsidP="00236D4A">
      <w:pPr>
        <w:jc w:val="both"/>
        <w:rPr>
          <w:rFonts w:asciiTheme="minorHAnsi" w:hAnsiTheme="minorHAnsi"/>
          <w:highlight w:val="yellow"/>
        </w:rPr>
      </w:pPr>
    </w:p>
    <w:p w14:paraId="208094ED" w14:textId="347B3135" w:rsidR="00AF290E" w:rsidRDefault="00AF290E" w:rsidP="00236D4A">
      <w:pPr>
        <w:jc w:val="both"/>
        <w:rPr>
          <w:rFonts w:asciiTheme="minorHAnsi" w:hAnsiTheme="minorHAnsi"/>
          <w:highlight w:val="yellow"/>
        </w:rPr>
      </w:pPr>
    </w:p>
    <w:p w14:paraId="7FDE0D2E" w14:textId="212B3D24" w:rsidR="00AF290E" w:rsidRDefault="00AF290E" w:rsidP="00236D4A">
      <w:pPr>
        <w:jc w:val="both"/>
        <w:rPr>
          <w:rFonts w:asciiTheme="minorHAnsi" w:hAnsiTheme="minorHAnsi"/>
          <w:highlight w:val="yellow"/>
        </w:rPr>
      </w:pPr>
    </w:p>
    <w:p w14:paraId="04AC89B0" w14:textId="0E23F497" w:rsidR="00AF290E" w:rsidRDefault="00AF290E" w:rsidP="00236D4A">
      <w:pPr>
        <w:jc w:val="both"/>
        <w:rPr>
          <w:rFonts w:asciiTheme="minorHAnsi" w:hAnsiTheme="minorHAnsi"/>
          <w:highlight w:val="yellow"/>
        </w:rPr>
      </w:pPr>
    </w:p>
    <w:p w14:paraId="6A2ACEAC" w14:textId="2BDEDDE9" w:rsidR="00AF290E" w:rsidRDefault="00AF290E" w:rsidP="00236D4A">
      <w:pPr>
        <w:jc w:val="both"/>
        <w:rPr>
          <w:rFonts w:asciiTheme="minorHAnsi" w:hAnsiTheme="minorHAnsi"/>
          <w:highlight w:val="yellow"/>
        </w:rPr>
      </w:pPr>
    </w:p>
    <w:p w14:paraId="07477CFF" w14:textId="2FC0F36F" w:rsidR="00AF290E" w:rsidRDefault="00AF290E" w:rsidP="00236D4A">
      <w:pPr>
        <w:jc w:val="both"/>
        <w:rPr>
          <w:rFonts w:asciiTheme="minorHAnsi" w:hAnsiTheme="minorHAnsi"/>
          <w:highlight w:val="yellow"/>
        </w:rPr>
      </w:pPr>
    </w:p>
    <w:p w14:paraId="5C92F450" w14:textId="36B1B637" w:rsidR="00AF290E" w:rsidRDefault="00AF290E" w:rsidP="00236D4A">
      <w:pPr>
        <w:jc w:val="both"/>
        <w:rPr>
          <w:rFonts w:asciiTheme="minorHAnsi" w:hAnsiTheme="minorHAnsi" w:cstheme="minorHAnsi"/>
          <w:sz w:val="22"/>
          <w:szCs w:val="22"/>
          <w:highlight w:val="yellow"/>
        </w:rPr>
      </w:pPr>
    </w:p>
    <w:p w14:paraId="5C122D4C" w14:textId="41CE3290" w:rsidR="00AF290E" w:rsidRPr="00BB7599" w:rsidRDefault="00AF290E" w:rsidP="00236D4A">
      <w:pPr>
        <w:jc w:val="both"/>
        <w:rPr>
          <w:rFonts w:asciiTheme="minorHAnsi" w:hAnsiTheme="minorHAnsi" w:cstheme="minorHAnsi"/>
          <w:sz w:val="22"/>
          <w:szCs w:val="22"/>
          <w:highlight w:val="yellow"/>
        </w:rPr>
      </w:pPr>
    </w:p>
    <w:p w14:paraId="5946D419" w14:textId="74743FD5" w:rsidR="00D571CF" w:rsidRPr="00F91C8C" w:rsidRDefault="00CF3C5E" w:rsidP="00DE24D5">
      <w:pPr>
        <w:spacing w:before="100" w:beforeAutospacing="1" w:after="100" w:afterAutospacing="1"/>
        <w:rPr>
          <w:rFonts w:asciiTheme="minorHAnsi" w:hAnsiTheme="minorHAnsi" w:cstheme="minorHAnsi"/>
          <w:sz w:val="22"/>
          <w:szCs w:val="22"/>
        </w:rPr>
      </w:pPr>
      <w:r w:rsidRPr="00F91C8C">
        <w:rPr>
          <w:rFonts w:asciiTheme="minorHAnsi" w:hAnsiTheme="minorHAnsi" w:cstheme="minorHAnsi"/>
          <w:i/>
          <w:sz w:val="22"/>
          <w:szCs w:val="22"/>
        </w:rPr>
        <w:t>Kontakty a informace:</w:t>
      </w:r>
      <w:r w:rsidR="00180896" w:rsidRPr="00F91C8C">
        <w:rPr>
          <w:rFonts w:asciiTheme="minorHAnsi" w:hAnsiTheme="minorHAnsi" w:cstheme="minorHAnsi"/>
          <w:i/>
          <w:sz w:val="22"/>
          <w:szCs w:val="22"/>
        </w:rPr>
        <w:br/>
      </w:r>
      <w:r w:rsidRPr="00F91C8C">
        <w:rPr>
          <w:rFonts w:asciiTheme="minorHAnsi" w:hAnsiTheme="minorHAnsi" w:cstheme="minorHAnsi"/>
          <w:sz w:val="22"/>
          <w:szCs w:val="22"/>
        </w:rPr>
        <w:t xml:space="preserve">Mgr. Petra Batková, pracovnice vztahů k veřejnosti NPÚ, ÚOP v Ostravě, </w:t>
      </w:r>
      <w:r w:rsidR="00D97E6F" w:rsidRPr="00F91C8C">
        <w:rPr>
          <w:rFonts w:asciiTheme="minorHAnsi" w:hAnsiTheme="minorHAnsi" w:cstheme="minorHAnsi"/>
          <w:sz w:val="22"/>
          <w:szCs w:val="22"/>
        </w:rPr>
        <w:t xml:space="preserve">+420 724 474 537, </w:t>
      </w:r>
      <w:r w:rsidRPr="00F91C8C">
        <w:rPr>
          <w:rFonts w:asciiTheme="minorHAnsi" w:hAnsiTheme="minorHAnsi" w:cstheme="minorHAnsi"/>
          <w:sz w:val="22"/>
          <w:szCs w:val="22"/>
        </w:rPr>
        <w:t>batkova.petra@npu.cz</w:t>
      </w:r>
      <w:r w:rsidR="00DE24D5" w:rsidRPr="00F91C8C" w:rsidDel="00DE24D5">
        <w:rPr>
          <w:rStyle w:val="object"/>
          <w:rFonts w:asciiTheme="minorHAnsi" w:hAnsiTheme="minorHAnsi" w:cstheme="minorHAnsi"/>
          <w:sz w:val="22"/>
          <w:szCs w:val="22"/>
        </w:rPr>
        <w:t xml:space="preserve"> </w:t>
      </w:r>
      <w:hyperlink r:id="rId17" w:history="1">
        <w:r w:rsidR="003321D5" w:rsidRPr="00F91C8C">
          <w:rPr>
            <w:rStyle w:val="Hypertextovodkaz"/>
            <w:rFonts w:asciiTheme="minorHAnsi" w:hAnsiTheme="minorHAnsi" w:cstheme="minorHAnsi"/>
            <w:color w:val="auto"/>
            <w:sz w:val="22"/>
            <w:szCs w:val="22"/>
            <w:u w:val="none"/>
          </w:rPr>
          <w:t>www.npu.cz/cs/uop-ostrava</w:t>
        </w:r>
      </w:hyperlink>
      <w:r w:rsidR="003321D5" w:rsidRPr="00F91C8C">
        <w:rPr>
          <w:rFonts w:asciiTheme="minorHAnsi" w:hAnsiTheme="minorHAnsi" w:cstheme="minorHAnsi"/>
          <w:sz w:val="22"/>
          <w:szCs w:val="22"/>
        </w:rPr>
        <w:t xml:space="preserve">, </w:t>
      </w:r>
      <w:proofErr w:type="spellStart"/>
      <w:r w:rsidR="003321D5" w:rsidRPr="00F91C8C">
        <w:rPr>
          <w:rFonts w:asciiTheme="minorHAnsi" w:hAnsiTheme="minorHAnsi" w:cstheme="minorHAnsi"/>
          <w:sz w:val="22"/>
          <w:szCs w:val="22"/>
        </w:rPr>
        <w:t>fb</w:t>
      </w:r>
      <w:proofErr w:type="spellEnd"/>
      <w:r w:rsidR="003321D5" w:rsidRPr="00F91C8C">
        <w:rPr>
          <w:rFonts w:asciiTheme="minorHAnsi" w:hAnsiTheme="minorHAnsi" w:cstheme="minorHAnsi"/>
          <w:sz w:val="22"/>
          <w:szCs w:val="22"/>
        </w:rPr>
        <w:t>: Národní památkový ústav Ostrava</w:t>
      </w:r>
    </w:p>
    <w:p w14:paraId="1B32DFCF" w14:textId="0D2A22B7" w:rsidR="00CF680B" w:rsidRPr="00F91C8C" w:rsidRDefault="00CD191B" w:rsidP="00BB7599">
      <w:pPr>
        <w:rPr>
          <w:rStyle w:val="object"/>
          <w:rFonts w:asciiTheme="minorHAnsi" w:hAnsiTheme="minorHAnsi" w:cstheme="minorHAnsi"/>
          <w:i/>
          <w:iCs/>
          <w:sz w:val="22"/>
          <w:szCs w:val="22"/>
        </w:rPr>
      </w:pPr>
      <w:r w:rsidRPr="00F91C8C">
        <w:rPr>
          <w:rStyle w:val="object"/>
          <w:rFonts w:asciiTheme="minorHAnsi" w:hAnsiTheme="minorHAnsi" w:cstheme="minorHAnsi"/>
          <w:i/>
          <w:iCs/>
          <w:sz w:val="22"/>
          <w:szCs w:val="22"/>
        </w:rPr>
        <w:t>Průběžné informace</w:t>
      </w:r>
      <w:r w:rsidR="004B6261" w:rsidRPr="00F91C8C">
        <w:rPr>
          <w:rStyle w:val="object"/>
          <w:rFonts w:asciiTheme="minorHAnsi" w:hAnsiTheme="minorHAnsi" w:cstheme="minorHAnsi"/>
          <w:i/>
          <w:iCs/>
          <w:sz w:val="22"/>
          <w:szCs w:val="22"/>
        </w:rPr>
        <w:t xml:space="preserve"> o archeologickém výzkumu</w:t>
      </w:r>
      <w:r w:rsidR="00DE24D5" w:rsidRPr="00F91C8C">
        <w:rPr>
          <w:rStyle w:val="object"/>
          <w:rFonts w:asciiTheme="minorHAnsi" w:hAnsiTheme="minorHAnsi" w:cstheme="minorHAnsi"/>
          <w:i/>
          <w:iCs/>
          <w:sz w:val="22"/>
          <w:szCs w:val="22"/>
        </w:rPr>
        <w:t xml:space="preserve"> jsou uveřejňovány na</w:t>
      </w:r>
      <w:r w:rsidR="004B6261" w:rsidRPr="00F91C8C">
        <w:rPr>
          <w:rStyle w:val="object"/>
          <w:rFonts w:asciiTheme="minorHAnsi" w:hAnsiTheme="minorHAnsi" w:cstheme="minorHAnsi"/>
          <w:i/>
          <w:iCs/>
          <w:sz w:val="22"/>
          <w:szCs w:val="22"/>
        </w:rPr>
        <w:t>:</w:t>
      </w:r>
    </w:p>
    <w:p w14:paraId="5D7CD4AC" w14:textId="28D53786" w:rsidR="004B6261" w:rsidRPr="00F91C8C" w:rsidRDefault="00BB7599" w:rsidP="00BB7599">
      <w:pPr>
        <w:rPr>
          <w:rStyle w:val="object"/>
          <w:rFonts w:asciiTheme="minorHAnsi" w:hAnsiTheme="minorHAnsi" w:cstheme="minorHAnsi"/>
          <w:sz w:val="22"/>
          <w:szCs w:val="22"/>
        </w:rPr>
      </w:pPr>
      <w:r w:rsidRPr="00F91C8C">
        <w:rPr>
          <w:rStyle w:val="object"/>
          <w:rFonts w:asciiTheme="minorHAnsi" w:hAnsiTheme="minorHAnsi" w:cstheme="minorHAnsi"/>
          <w:sz w:val="22"/>
          <w:szCs w:val="22"/>
        </w:rPr>
        <w:t xml:space="preserve">Instagramu: </w:t>
      </w:r>
      <w:proofErr w:type="spellStart"/>
      <w:r w:rsidR="00DF1FFF" w:rsidRPr="00F91C8C">
        <w:rPr>
          <w:rStyle w:val="object"/>
          <w:rFonts w:asciiTheme="minorHAnsi" w:hAnsiTheme="minorHAnsi" w:cstheme="minorHAnsi"/>
          <w:sz w:val="22"/>
          <w:szCs w:val="22"/>
        </w:rPr>
        <w:t>Archeo.</w:t>
      </w:r>
      <w:r w:rsidR="00DE24D5" w:rsidRPr="00F91C8C">
        <w:rPr>
          <w:rStyle w:val="object"/>
          <w:rFonts w:asciiTheme="minorHAnsi" w:hAnsiTheme="minorHAnsi" w:cstheme="minorHAnsi"/>
          <w:sz w:val="22"/>
          <w:szCs w:val="22"/>
        </w:rPr>
        <w:t>sleza</w:t>
      </w:r>
      <w:r w:rsidR="003321D5" w:rsidRPr="00F91C8C">
        <w:rPr>
          <w:rStyle w:val="object"/>
          <w:rFonts w:asciiTheme="minorHAnsi" w:hAnsiTheme="minorHAnsi" w:cstheme="minorHAnsi"/>
          <w:sz w:val="22"/>
          <w:szCs w:val="22"/>
        </w:rPr>
        <w:t>n</w:t>
      </w:r>
      <w:r w:rsidR="00DE24D5" w:rsidRPr="00F91C8C">
        <w:rPr>
          <w:rStyle w:val="object"/>
          <w:rFonts w:asciiTheme="minorHAnsi" w:hAnsiTheme="minorHAnsi" w:cstheme="minorHAnsi"/>
          <w:sz w:val="22"/>
          <w:szCs w:val="22"/>
        </w:rPr>
        <w:t>ka</w:t>
      </w:r>
      <w:proofErr w:type="spellEnd"/>
    </w:p>
    <w:sectPr w:rsidR="004B6261" w:rsidRPr="00F91C8C" w:rsidSect="00192E64">
      <w:footerReference w:type="default" r:id="rId18"/>
      <w:headerReference w:type="first" r:id="rId19"/>
      <w:footerReference w:type="first" r:id="rId20"/>
      <w:pgSz w:w="11906" w:h="16838"/>
      <w:pgMar w:top="1418" w:right="1418" w:bottom="1418" w:left="1418" w:header="426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920F60" w14:textId="77777777" w:rsidR="007666F9" w:rsidRDefault="007666F9" w:rsidP="00507F56">
      <w:r>
        <w:separator/>
      </w:r>
    </w:p>
  </w:endnote>
  <w:endnote w:type="continuationSeparator" w:id="0">
    <w:p w14:paraId="21F870B6" w14:textId="77777777" w:rsidR="007666F9" w:rsidRDefault="007666F9" w:rsidP="00507F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BookmanCE-Light">
    <w:altName w:val="Cambria"/>
    <w:panose1 w:val="00000000000000000000"/>
    <w:charset w:val="00"/>
    <w:family w:val="roman"/>
    <w:notTrueType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41102C" w14:textId="77777777" w:rsidR="00E20199" w:rsidRPr="00366AA6" w:rsidRDefault="00E20199" w:rsidP="00192E64">
    <w:pPr>
      <w:pStyle w:val="Zpat"/>
      <w:rPr>
        <w:szCs w:val="16"/>
      </w:rPr>
    </w:pPr>
  </w:p>
  <w:p w14:paraId="7316615E" w14:textId="77777777" w:rsidR="00E20199" w:rsidRPr="00366AA6" w:rsidRDefault="00E20199" w:rsidP="00192E64">
    <w:pPr>
      <w:pStyle w:val="Zpat"/>
      <w:rPr>
        <w:szCs w:val="1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A48932" w14:textId="77777777" w:rsidR="00E20199" w:rsidRDefault="00E20199" w:rsidP="00192E64">
    <w:pPr>
      <w:pStyle w:val="Zpat"/>
      <w:rPr>
        <w:szCs w:val="16"/>
      </w:rPr>
    </w:pPr>
  </w:p>
  <w:p w14:paraId="25303129" w14:textId="77777777" w:rsidR="00E20199" w:rsidRDefault="00E20199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B13A99" w14:textId="77777777" w:rsidR="007666F9" w:rsidRDefault="007666F9" w:rsidP="00507F56">
      <w:r>
        <w:separator/>
      </w:r>
    </w:p>
  </w:footnote>
  <w:footnote w:type="continuationSeparator" w:id="0">
    <w:p w14:paraId="32E0F2EF" w14:textId="77777777" w:rsidR="007666F9" w:rsidRDefault="007666F9" w:rsidP="00507F5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202696" w14:textId="77777777" w:rsidR="00E20199" w:rsidRPr="00525ACD" w:rsidRDefault="005540E7" w:rsidP="00192E64">
    <w:pPr>
      <w:pStyle w:val="Zhlav"/>
      <w:ind w:left="-284"/>
    </w:pPr>
    <w:r>
      <w:rPr>
        <w:noProof/>
      </w:rPr>
      <w:drawing>
        <wp:anchor distT="0" distB="0" distL="114300" distR="114300" simplePos="0" relativeHeight="251659264" behindDoc="0" locked="0" layoutInCell="1" allowOverlap="1" wp14:anchorId="11C9DB2B" wp14:editId="07E9B1C7">
          <wp:simplePos x="0" y="0"/>
          <wp:positionH relativeFrom="margin">
            <wp:align>left</wp:align>
          </wp:positionH>
          <wp:positionV relativeFrom="paragraph">
            <wp:posOffset>628650</wp:posOffset>
          </wp:positionV>
          <wp:extent cx="2505075" cy="933450"/>
          <wp:effectExtent l="0" t="0" r="9525" b="0"/>
          <wp:wrapSquare wrapText="bothSides"/>
          <wp:docPr id="6" name="Obrázek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05075" cy="933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C75AC1"/>
    <w:multiLevelType w:val="multilevel"/>
    <w:tmpl w:val="BDF01B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A1B7F60"/>
    <w:multiLevelType w:val="hybridMultilevel"/>
    <w:tmpl w:val="2ECA4CA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2B662B"/>
    <w:multiLevelType w:val="hybridMultilevel"/>
    <w:tmpl w:val="4808ADAC"/>
    <w:lvl w:ilvl="0" w:tplc="8CD068D6">
      <w:start w:val="6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3A31FBD"/>
    <w:multiLevelType w:val="hybridMultilevel"/>
    <w:tmpl w:val="308255D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D1F0D38"/>
    <w:multiLevelType w:val="hybridMultilevel"/>
    <w:tmpl w:val="AD309872"/>
    <w:lvl w:ilvl="0" w:tplc="0405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3D654E9"/>
    <w:multiLevelType w:val="multilevel"/>
    <w:tmpl w:val="6234F5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828247D"/>
    <w:multiLevelType w:val="multilevel"/>
    <w:tmpl w:val="0A40A4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DC94A9B"/>
    <w:multiLevelType w:val="hybridMultilevel"/>
    <w:tmpl w:val="2D00D93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19873232">
    <w:abstractNumId w:val="6"/>
  </w:num>
  <w:num w:numId="2" w16cid:durableId="40447953">
    <w:abstractNumId w:val="1"/>
  </w:num>
  <w:num w:numId="3" w16cid:durableId="864443938">
    <w:abstractNumId w:val="2"/>
  </w:num>
  <w:num w:numId="4" w16cid:durableId="1274895329">
    <w:abstractNumId w:val="7"/>
  </w:num>
  <w:num w:numId="5" w16cid:durableId="205803026">
    <w:abstractNumId w:val="0"/>
  </w:num>
  <w:num w:numId="6" w16cid:durableId="353966907">
    <w:abstractNumId w:val="5"/>
  </w:num>
  <w:num w:numId="7" w16cid:durableId="46608141">
    <w:abstractNumId w:val="3"/>
  </w:num>
  <w:num w:numId="8" w16cid:durableId="31426464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8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11E29"/>
    <w:rsid w:val="0000077F"/>
    <w:rsid w:val="00002D9D"/>
    <w:rsid w:val="0000374F"/>
    <w:rsid w:val="00007DC3"/>
    <w:rsid w:val="00014CBB"/>
    <w:rsid w:val="00030827"/>
    <w:rsid w:val="000358DB"/>
    <w:rsid w:val="000409F0"/>
    <w:rsid w:val="0004481F"/>
    <w:rsid w:val="00061229"/>
    <w:rsid w:val="00061DA2"/>
    <w:rsid w:val="00066303"/>
    <w:rsid w:val="000668AC"/>
    <w:rsid w:val="000711E7"/>
    <w:rsid w:val="0007208D"/>
    <w:rsid w:val="00072671"/>
    <w:rsid w:val="00074D79"/>
    <w:rsid w:val="00076204"/>
    <w:rsid w:val="0008056C"/>
    <w:rsid w:val="00086741"/>
    <w:rsid w:val="00091517"/>
    <w:rsid w:val="000A3616"/>
    <w:rsid w:val="000B2E6D"/>
    <w:rsid w:val="000B4588"/>
    <w:rsid w:val="000B6005"/>
    <w:rsid w:val="000B7066"/>
    <w:rsid w:val="000B71B8"/>
    <w:rsid w:val="000C24F4"/>
    <w:rsid w:val="000C359B"/>
    <w:rsid w:val="000C3C03"/>
    <w:rsid w:val="000C50F9"/>
    <w:rsid w:val="000C5216"/>
    <w:rsid w:val="000D06A8"/>
    <w:rsid w:val="000D0D4A"/>
    <w:rsid w:val="000D19D8"/>
    <w:rsid w:val="000D1E9A"/>
    <w:rsid w:val="000D205B"/>
    <w:rsid w:val="000D5CDE"/>
    <w:rsid w:val="000D6763"/>
    <w:rsid w:val="000E2367"/>
    <w:rsid w:val="000E7ADE"/>
    <w:rsid w:val="000F08F5"/>
    <w:rsid w:val="000F1333"/>
    <w:rsid w:val="00103243"/>
    <w:rsid w:val="00111A58"/>
    <w:rsid w:val="001125E3"/>
    <w:rsid w:val="00125438"/>
    <w:rsid w:val="00133276"/>
    <w:rsid w:val="00142719"/>
    <w:rsid w:val="0014436B"/>
    <w:rsid w:val="00144558"/>
    <w:rsid w:val="00144965"/>
    <w:rsid w:val="0014715A"/>
    <w:rsid w:val="00151AFD"/>
    <w:rsid w:val="001541DF"/>
    <w:rsid w:val="00154605"/>
    <w:rsid w:val="0016140C"/>
    <w:rsid w:val="00161D61"/>
    <w:rsid w:val="0016772A"/>
    <w:rsid w:val="001743EC"/>
    <w:rsid w:val="00175A19"/>
    <w:rsid w:val="00180896"/>
    <w:rsid w:val="00184CC0"/>
    <w:rsid w:val="0018516C"/>
    <w:rsid w:val="00191736"/>
    <w:rsid w:val="00192E64"/>
    <w:rsid w:val="001A4297"/>
    <w:rsid w:val="001A4D8E"/>
    <w:rsid w:val="001B0BE3"/>
    <w:rsid w:val="001B414D"/>
    <w:rsid w:val="001B4417"/>
    <w:rsid w:val="001C24A9"/>
    <w:rsid w:val="001C5A5F"/>
    <w:rsid w:val="001C6416"/>
    <w:rsid w:val="001C6545"/>
    <w:rsid w:val="001D1BCB"/>
    <w:rsid w:val="001D4DAC"/>
    <w:rsid w:val="001E2B89"/>
    <w:rsid w:val="001E6109"/>
    <w:rsid w:val="001E6483"/>
    <w:rsid w:val="001F0FD5"/>
    <w:rsid w:val="001F2897"/>
    <w:rsid w:val="001F6731"/>
    <w:rsid w:val="001F6C74"/>
    <w:rsid w:val="001F6FB2"/>
    <w:rsid w:val="00202F1C"/>
    <w:rsid w:val="00205EAD"/>
    <w:rsid w:val="00211357"/>
    <w:rsid w:val="0021338A"/>
    <w:rsid w:val="0021340F"/>
    <w:rsid w:val="00214ABC"/>
    <w:rsid w:val="0021538A"/>
    <w:rsid w:val="00215A43"/>
    <w:rsid w:val="002211A7"/>
    <w:rsid w:val="002224BE"/>
    <w:rsid w:val="002226C4"/>
    <w:rsid w:val="002230E2"/>
    <w:rsid w:val="00223C50"/>
    <w:rsid w:val="002305A8"/>
    <w:rsid w:val="002341D0"/>
    <w:rsid w:val="002351B5"/>
    <w:rsid w:val="00236D4A"/>
    <w:rsid w:val="00236D63"/>
    <w:rsid w:val="00240332"/>
    <w:rsid w:val="0024710F"/>
    <w:rsid w:val="0025261E"/>
    <w:rsid w:val="00255AFE"/>
    <w:rsid w:val="00255BF2"/>
    <w:rsid w:val="002575B0"/>
    <w:rsid w:val="002630DA"/>
    <w:rsid w:val="00271B28"/>
    <w:rsid w:val="0027245A"/>
    <w:rsid w:val="00291C5F"/>
    <w:rsid w:val="00293577"/>
    <w:rsid w:val="0029621A"/>
    <w:rsid w:val="00297384"/>
    <w:rsid w:val="002A1D01"/>
    <w:rsid w:val="002A4F50"/>
    <w:rsid w:val="002A545D"/>
    <w:rsid w:val="002A7D59"/>
    <w:rsid w:val="002B1EF4"/>
    <w:rsid w:val="002C4A38"/>
    <w:rsid w:val="002C4A53"/>
    <w:rsid w:val="002C4F17"/>
    <w:rsid w:val="002C66A6"/>
    <w:rsid w:val="002D331C"/>
    <w:rsid w:val="002D37D2"/>
    <w:rsid w:val="002D4034"/>
    <w:rsid w:val="002D62CA"/>
    <w:rsid w:val="002E03E9"/>
    <w:rsid w:val="002E159D"/>
    <w:rsid w:val="002E2EEF"/>
    <w:rsid w:val="002E426D"/>
    <w:rsid w:val="002E5824"/>
    <w:rsid w:val="002E76B7"/>
    <w:rsid w:val="002F5459"/>
    <w:rsid w:val="002F6675"/>
    <w:rsid w:val="0030043D"/>
    <w:rsid w:val="003072B7"/>
    <w:rsid w:val="00307B0E"/>
    <w:rsid w:val="00314FD3"/>
    <w:rsid w:val="003169F6"/>
    <w:rsid w:val="00323DE4"/>
    <w:rsid w:val="00330E25"/>
    <w:rsid w:val="003321D5"/>
    <w:rsid w:val="00340B38"/>
    <w:rsid w:val="00342005"/>
    <w:rsid w:val="0034223F"/>
    <w:rsid w:val="003509BF"/>
    <w:rsid w:val="0035729D"/>
    <w:rsid w:val="003606E1"/>
    <w:rsid w:val="00362A69"/>
    <w:rsid w:val="00362B71"/>
    <w:rsid w:val="00367AE3"/>
    <w:rsid w:val="00371612"/>
    <w:rsid w:val="00375478"/>
    <w:rsid w:val="00376E87"/>
    <w:rsid w:val="0037738C"/>
    <w:rsid w:val="003774E4"/>
    <w:rsid w:val="003800F3"/>
    <w:rsid w:val="0038133B"/>
    <w:rsid w:val="0038582D"/>
    <w:rsid w:val="00387FA5"/>
    <w:rsid w:val="00387FC5"/>
    <w:rsid w:val="00391014"/>
    <w:rsid w:val="00395379"/>
    <w:rsid w:val="0039670B"/>
    <w:rsid w:val="00397161"/>
    <w:rsid w:val="003A018D"/>
    <w:rsid w:val="003A1E91"/>
    <w:rsid w:val="003A204D"/>
    <w:rsid w:val="003A3B7A"/>
    <w:rsid w:val="003A6AD7"/>
    <w:rsid w:val="003B25F1"/>
    <w:rsid w:val="003B5EBC"/>
    <w:rsid w:val="003C2A8E"/>
    <w:rsid w:val="003C2E8D"/>
    <w:rsid w:val="003C724B"/>
    <w:rsid w:val="003D24DE"/>
    <w:rsid w:val="003D260C"/>
    <w:rsid w:val="003D26CC"/>
    <w:rsid w:val="003D4FEC"/>
    <w:rsid w:val="003D5615"/>
    <w:rsid w:val="003D65D0"/>
    <w:rsid w:val="003E19C5"/>
    <w:rsid w:val="003E1B6F"/>
    <w:rsid w:val="003E1CC3"/>
    <w:rsid w:val="003E725C"/>
    <w:rsid w:val="003F325F"/>
    <w:rsid w:val="003F4570"/>
    <w:rsid w:val="003F50F1"/>
    <w:rsid w:val="003F5C0D"/>
    <w:rsid w:val="003F7EF5"/>
    <w:rsid w:val="004037AF"/>
    <w:rsid w:val="0040732F"/>
    <w:rsid w:val="004101F5"/>
    <w:rsid w:val="00410909"/>
    <w:rsid w:val="00411299"/>
    <w:rsid w:val="00424534"/>
    <w:rsid w:val="004251F3"/>
    <w:rsid w:val="00426A27"/>
    <w:rsid w:val="00426AC2"/>
    <w:rsid w:val="00427082"/>
    <w:rsid w:val="004276D1"/>
    <w:rsid w:val="0043033F"/>
    <w:rsid w:val="004365CC"/>
    <w:rsid w:val="00442AD7"/>
    <w:rsid w:val="00442F83"/>
    <w:rsid w:val="0044636E"/>
    <w:rsid w:val="0044689F"/>
    <w:rsid w:val="0044785B"/>
    <w:rsid w:val="00464DDC"/>
    <w:rsid w:val="004657D7"/>
    <w:rsid w:val="00471085"/>
    <w:rsid w:val="004733A7"/>
    <w:rsid w:val="00473C74"/>
    <w:rsid w:val="004773C1"/>
    <w:rsid w:val="00477D31"/>
    <w:rsid w:val="00483898"/>
    <w:rsid w:val="0048540C"/>
    <w:rsid w:val="004855D7"/>
    <w:rsid w:val="00486DF3"/>
    <w:rsid w:val="00486FF9"/>
    <w:rsid w:val="00490912"/>
    <w:rsid w:val="00491E07"/>
    <w:rsid w:val="004928D5"/>
    <w:rsid w:val="0049486A"/>
    <w:rsid w:val="00497BCF"/>
    <w:rsid w:val="004A0C1F"/>
    <w:rsid w:val="004A376E"/>
    <w:rsid w:val="004B2A23"/>
    <w:rsid w:val="004B5BF2"/>
    <w:rsid w:val="004B6261"/>
    <w:rsid w:val="004C0EA9"/>
    <w:rsid w:val="004C6486"/>
    <w:rsid w:val="004C7F1A"/>
    <w:rsid w:val="004D233C"/>
    <w:rsid w:val="004D3831"/>
    <w:rsid w:val="004D53C8"/>
    <w:rsid w:val="004E118C"/>
    <w:rsid w:val="004E43B5"/>
    <w:rsid w:val="004E5325"/>
    <w:rsid w:val="004F0322"/>
    <w:rsid w:val="004F6C1A"/>
    <w:rsid w:val="004F6FE1"/>
    <w:rsid w:val="004F7EE4"/>
    <w:rsid w:val="00500271"/>
    <w:rsid w:val="00503DEC"/>
    <w:rsid w:val="0050704B"/>
    <w:rsid w:val="00507F56"/>
    <w:rsid w:val="005167D5"/>
    <w:rsid w:val="00520737"/>
    <w:rsid w:val="00521F26"/>
    <w:rsid w:val="00527879"/>
    <w:rsid w:val="0052788D"/>
    <w:rsid w:val="00543744"/>
    <w:rsid w:val="005456BE"/>
    <w:rsid w:val="00545C91"/>
    <w:rsid w:val="00552D1B"/>
    <w:rsid w:val="005540E7"/>
    <w:rsid w:val="005543DF"/>
    <w:rsid w:val="00557487"/>
    <w:rsid w:val="00562A64"/>
    <w:rsid w:val="00567426"/>
    <w:rsid w:val="00570759"/>
    <w:rsid w:val="00573A10"/>
    <w:rsid w:val="00582290"/>
    <w:rsid w:val="00583776"/>
    <w:rsid w:val="00584EDD"/>
    <w:rsid w:val="00586F0C"/>
    <w:rsid w:val="00587CB2"/>
    <w:rsid w:val="00591A77"/>
    <w:rsid w:val="00591D7A"/>
    <w:rsid w:val="00592F3F"/>
    <w:rsid w:val="005A089A"/>
    <w:rsid w:val="005A197F"/>
    <w:rsid w:val="005B2FE8"/>
    <w:rsid w:val="005B5CF2"/>
    <w:rsid w:val="005B661F"/>
    <w:rsid w:val="005C03B5"/>
    <w:rsid w:val="005C25B1"/>
    <w:rsid w:val="005C2D4C"/>
    <w:rsid w:val="005C75D0"/>
    <w:rsid w:val="005E1A50"/>
    <w:rsid w:val="005E1BD1"/>
    <w:rsid w:val="005E3EFC"/>
    <w:rsid w:val="005F51C9"/>
    <w:rsid w:val="00602F9D"/>
    <w:rsid w:val="006033C5"/>
    <w:rsid w:val="00604D5A"/>
    <w:rsid w:val="00605EA9"/>
    <w:rsid w:val="00612204"/>
    <w:rsid w:val="006154A4"/>
    <w:rsid w:val="00620DEE"/>
    <w:rsid w:val="0062335D"/>
    <w:rsid w:val="00623369"/>
    <w:rsid w:val="00623AD5"/>
    <w:rsid w:val="006256D0"/>
    <w:rsid w:val="00625705"/>
    <w:rsid w:val="006318FE"/>
    <w:rsid w:val="0063403D"/>
    <w:rsid w:val="006476F3"/>
    <w:rsid w:val="00647D1E"/>
    <w:rsid w:val="00654A37"/>
    <w:rsid w:val="00656363"/>
    <w:rsid w:val="0065701B"/>
    <w:rsid w:val="00660430"/>
    <w:rsid w:val="006650BF"/>
    <w:rsid w:val="0066536D"/>
    <w:rsid w:val="00672306"/>
    <w:rsid w:val="00674556"/>
    <w:rsid w:val="00674B92"/>
    <w:rsid w:val="0067612F"/>
    <w:rsid w:val="0068015D"/>
    <w:rsid w:val="00680CB7"/>
    <w:rsid w:val="00683C63"/>
    <w:rsid w:val="0068451B"/>
    <w:rsid w:val="00684EE4"/>
    <w:rsid w:val="0068654D"/>
    <w:rsid w:val="00699CDA"/>
    <w:rsid w:val="006A12C4"/>
    <w:rsid w:val="006A4554"/>
    <w:rsid w:val="006A563F"/>
    <w:rsid w:val="006B35D7"/>
    <w:rsid w:val="006B4D01"/>
    <w:rsid w:val="006B5E8A"/>
    <w:rsid w:val="006C0187"/>
    <w:rsid w:val="006C064E"/>
    <w:rsid w:val="006C231B"/>
    <w:rsid w:val="006C36FD"/>
    <w:rsid w:val="006C4B8A"/>
    <w:rsid w:val="006C4FE4"/>
    <w:rsid w:val="006C5E90"/>
    <w:rsid w:val="006D00C0"/>
    <w:rsid w:val="006D19CF"/>
    <w:rsid w:val="006D36E4"/>
    <w:rsid w:val="006D4885"/>
    <w:rsid w:val="006D4912"/>
    <w:rsid w:val="006E0BF8"/>
    <w:rsid w:val="006E151B"/>
    <w:rsid w:val="006E1883"/>
    <w:rsid w:val="006E7923"/>
    <w:rsid w:val="006F6425"/>
    <w:rsid w:val="00700D23"/>
    <w:rsid w:val="00702025"/>
    <w:rsid w:val="007103E9"/>
    <w:rsid w:val="0071135A"/>
    <w:rsid w:val="007153EB"/>
    <w:rsid w:val="007155C0"/>
    <w:rsid w:val="007160A1"/>
    <w:rsid w:val="007278DC"/>
    <w:rsid w:val="007322A6"/>
    <w:rsid w:val="00733453"/>
    <w:rsid w:val="00733CE1"/>
    <w:rsid w:val="0073411A"/>
    <w:rsid w:val="00737DA2"/>
    <w:rsid w:val="00740239"/>
    <w:rsid w:val="007407F8"/>
    <w:rsid w:val="0074163F"/>
    <w:rsid w:val="00743C78"/>
    <w:rsid w:val="0074463D"/>
    <w:rsid w:val="00757784"/>
    <w:rsid w:val="00760AE6"/>
    <w:rsid w:val="00760C48"/>
    <w:rsid w:val="00763048"/>
    <w:rsid w:val="007632E4"/>
    <w:rsid w:val="007666F9"/>
    <w:rsid w:val="0077100E"/>
    <w:rsid w:val="0078031F"/>
    <w:rsid w:val="00782463"/>
    <w:rsid w:val="00782FBA"/>
    <w:rsid w:val="0078372B"/>
    <w:rsid w:val="00786071"/>
    <w:rsid w:val="00793D56"/>
    <w:rsid w:val="00794976"/>
    <w:rsid w:val="00795E6F"/>
    <w:rsid w:val="00796E21"/>
    <w:rsid w:val="007A1001"/>
    <w:rsid w:val="007A135D"/>
    <w:rsid w:val="007A3002"/>
    <w:rsid w:val="007A6C94"/>
    <w:rsid w:val="007B2F87"/>
    <w:rsid w:val="007B626C"/>
    <w:rsid w:val="007C3414"/>
    <w:rsid w:val="007C39A1"/>
    <w:rsid w:val="007C41D4"/>
    <w:rsid w:val="007D097B"/>
    <w:rsid w:val="007D4D0F"/>
    <w:rsid w:val="007D71AA"/>
    <w:rsid w:val="007D7462"/>
    <w:rsid w:val="007F0517"/>
    <w:rsid w:val="007F072D"/>
    <w:rsid w:val="007F077A"/>
    <w:rsid w:val="007F4F76"/>
    <w:rsid w:val="007F5A61"/>
    <w:rsid w:val="007F5B5D"/>
    <w:rsid w:val="008005E9"/>
    <w:rsid w:val="008079F0"/>
    <w:rsid w:val="00811AB4"/>
    <w:rsid w:val="00814369"/>
    <w:rsid w:val="008162D5"/>
    <w:rsid w:val="00820AB0"/>
    <w:rsid w:val="008221F0"/>
    <w:rsid w:val="0082251E"/>
    <w:rsid w:val="0082346A"/>
    <w:rsid w:val="00823D21"/>
    <w:rsid w:val="0082618C"/>
    <w:rsid w:val="00830FE8"/>
    <w:rsid w:val="00831837"/>
    <w:rsid w:val="00833116"/>
    <w:rsid w:val="008338D7"/>
    <w:rsid w:val="0083641B"/>
    <w:rsid w:val="008512FF"/>
    <w:rsid w:val="00851AAC"/>
    <w:rsid w:val="00853242"/>
    <w:rsid w:val="008546B2"/>
    <w:rsid w:val="00857F0B"/>
    <w:rsid w:val="00873A80"/>
    <w:rsid w:val="00875DEC"/>
    <w:rsid w:val="0088085F"/>
    <w:rsid w:val="00880EE6"/>
    <w:rsid w:val="00882A69"/>
    <w:rsid w:val="008859F9"/>
    <w:rsid w:val="008902A8"/>
    <w:rsid w:val="00890D1D"/>
    <w:rsid w:val="00892F3B"/>
    <w:rsid w:val="00896A5B"/>
    <w:rsid w:val="00896D53"/>
    <w:rsid w:val="00897201"/>
    <w:rsid w:val="008A1585"/>
    <w:rsid w:val="008A4B4B"/>
    <w:rsid w:val="008B079C"/>
    <w:rsid w:val="008B260B"/>
    <w:rsid w:val="008B2923"/>
    <w:rsid w:val="008B31F1"/>
    <w:rsid w:val="008B58A1"/>
    <w:rsid w:val="008B6208"/>
    <w:rsid w:val="008C0B51"/>
    <w:rsid w:val="008C1404"/>
    <w:rsid w:val="008C19B4"/>
    <w:rsid w:val="008C43F4"/>
    <w:rsid w:val="008C7D68"/>
    <w:rsid w:val="008C7F12"/>
    <w:rsid w:val="008D1AA8"/>
    <w:rsid w:val="008D319F"/>
    <w:rsid w:val="008D4350"/>
    <w:rsid w:val="008E4218"/>
    <w:rsid w:val="008E7127"/>
    <w:rsid w:val="008F6550"/>
    <w:rsid w:val="008F655B"/>
    <w:rsid w:val="008F6B4C"/>
    <w:rsid w:val="009002CC"/>
    <w:rsid w:val="00906681"/>
    <w:rsid w:val="009067EB"/>
    <w:rsid w:val="00912B2F"/>
    <w:rsid w:val="00914962"/>
    <w:rsid w:val="00920D27"/>
    <w:rsid w:val="00921CE4"/>
    <w:rsid w:val="0092514F"/>
    <w:rsid w:val="009254C1"/>
    <w:rsid w:val="009264B5"/>
    <w:rsid w:val="00927E8A"/>
    <w:rsid w:val="00934276"/>
    <w:rsid w:val="00935CC4"/>
    <w:rsid w:val="0093758B"/>
    <w:rsid w:val="00943245"/>
    <w:rsid w:val="00952193"/>
    <w:rsid w:val="00952498"/>
    <w:rsid w:val="00954067"/>
    <w:rsid w:val="00954BBF"/>
    <w:rsid w:val="0095533F"/>
    <w:rsid w:val="00956182"/>
    <w:rsid w:val="009566A3"/>
    <w:rsid w:val="00971FC6"/>
    <w:rsid w:val="00974F0F"/>
    <w:rsid w:val="00975DF0"/>
    <w:rsid w:val="009778BF"/>
    <w:rsid w:val="00983ED2"/>
    <w:rsid w:val="00991ABE"/>
    <w:rsid w:val="00996F85"/>
    <w:rsid w:val="009A2699"/>
    <w:rsid w:val="009A3809"/>
    <w:rsid w:val="009A3E33"/>
    <w:rsid w:val="009A6912"/>
    <w:rsid w:val="009B04A9"/>
    <w:rsid w:val="009B6E4B"/>
    <w:rsid w:val="009B7E80"/>
    <w:rsid w:val="009C17C5"/>
    <w:rsid w:val="009C1CF5"/>
    <w:rsid w:val="009C455B"/>
    <w:rsid w:val="009C569F"/>
    <w:rsid w:val="009C687B"/>
    <w:rsid w:val="009D15EC"/>
    <w:rsid w:val="009D1778"/>
    <w:rsid w:val="009D1F1D"/>
    <w:rsid w:val="009E4D9A"/>
    <w:rsid w:val="009E715D"/>
    <w:rsid w:val="009F10D8"/>
    <w:rsid w:val="009F168A"/>
    <w:rsid w:val="009F26BF"/>
    <w:rsid w:val="009F37CE"/>
    <w:rsid w:val="00A02B35"/>
    <w:rsid w:val="00A032B8"/>
    <w:rsid w:val="00A13D5A"/>
    <w:rsid w:val="00A14B30"/>
    <w:rsid w:val="00A227BE"/>
    <w:rsid w:val="00A256F2"/>
    <w:rsid w:val="00A32AA9"/>
    <w:rsid w:val="00A3363C"/>
    <w:rsid w:val="00A406D3"/>
    <w:rsid w:val="00A466F5"/>
    <w:rsid w:val="00A53E0D"/>
    <w:rsid w:val="00A62F0F"/>
    <w:rsid w:val="00A66D34"/>
    <w:rsid w:val="00A73BB9"/>
    <w:rsid w:val="00A753C0"/>
    <w:rsid w:val="00A75ADA"/>
    <w:rsid w:val="00A766DF"/>
    <w:rsid w:val="00A86897"/>
    <w:rsid w:val="00A86B51"/>
    <w:rsid w:val="00A9058D"/>
    <w:rsid w:val="00A97C7B"/>
    <w:rsid w:val="00AA0F84"/>
    <w:rsid w:val="00AA20A6"/>
    <w:rsid w:val="00AB443E"/>
    <w:rsid w:val="00AB6122"/>
    <w:rsid w:val="00AC1139"/>
    <w:rsid w:val="00AC5AD7"/>
    <w:rsid w:val="00AC6FC3"/>
    <w:rsid w:val="00AC7764"/>
    <w:rsid w:val="00AD0503"/>
    <w:rsid w:val="00AD23FE"/>
    <w:rsid w:val="00AF290E"/>
    <w:rsid w:val="00AF4FAC"/>
    <w:rsid w:val="00B00748"/>
    <w:rsid w:val="00B02B30"/>
    <w:rsid w:val="00B07E53"/>
    <w:rsid w:val="00B105D0"/>
    <w:rsid w:val="00B12118"/>
    <w:rsid w:val="00B224CE"/>
    <w:rsid w:val="00B22A8D"/>
    <w:rsid w:val="00B23A2C"/>
    <w:rsid w:val="00B2469E"/>
    <w:rsid w:val="00B25D63"/>
    <w:rsid w:val="00B325C1"/>
    <w:rsid w:val="00B33BCE"/>
    <w:rsid w:val="00B33E83"/>
    <w:rsid w:val="00B42DD0"/>
    <w:rsid w:val="00B55A10"/>
    <w:rsid w:val="00B57F1B"/>
    <w:rsid w:val="00B60936"/>
    <w:rsid w:val="00B65F20"/>
    <w:rsid w:val="00B72515"/>
    <w:rsid w:val="00B7714D"/>
    <w:rsid w:val="00B83794"/>
    <w:rsid w:val="00B91C2D"/>
    <w:rsid w:val="00B9230A"/>
    <w:rsid w:val="00B954A9"/>
    <w:rsid w:val="00BA35C7"/>
    <w:rsid w:val="00BB3566"/>
    <w:rsid w:val="00BB51AE"/>
    <w:rsid w:val="00BB6A0A"/>
    <w:rsid w:val="00BB7599"/>
    <w:rsid w:val="00BB7D15"/>
    <w:rsid w:val="00BC261B"/>
    <w:rsid w:val="00BC26AF"/>
    <w:rsid w:val="00BC2920"/>
    <w:rsid w:val="00BC3133"/>
    <w:rsid w:val="00BC70F3"/>
    <w:rsid w:val="00BC773C"/>
    <w:rsid w:val="00BD0DBE"/>
    <w:rsid w:val="00BD2A16"/>
    <w:rsid w:val="00BD3795"/>
    <w:rsid w:val="00BD3A34"/>
    <w:rsid w:val="00BD3BBA"/>
    <w:rsid w:val="00BE1647"/>
    <w:rsid w:val="00BE2339"/>
    <w:rsid w:val="00BE715D"/>
    <w:rsid w:val="00BF48AC"/>
    <w:rsid w:val="00BF4F26"/>
    <w:rsid w:val="00C00A5E"/>
    <w:rsid w:val="00C022B5"/>
    <w:rsid w:val="00C03755"/>
    <w:rsid w:val="00C0468F"/>
    <w:rsid w:val="00C06238"/>
    <w:rsid w:val="00C11630"/>
    <w:rsid w:val="00C11E29"/>
    <w:rsid w:val="00C12310"/>
    <w:rsid w:val="00C13E50"/>
    <w:rsid w:val="00C1717F"/>
    <w:rsid w:val="00C2283F"/>
    <w:rsid w:val="00C25E99"/>
    <w:rsid w:val="00C32FCB"/>
    <w:rsid w:val="00C339E6"/>
    <w:rsid w:val="00C373FC"/>
    <w:rsid w:val="00C4358E"/>
    <w:rsid w:val="00C4721A"/>
    <w:rsid w:val="00C47D83"/>
    <w:rsid w:val="00C51C81"/>
    <w:rsid w:val="00C549A8"/>
    <w:rsid w:val="00C566E5"/>
    <w:rsid w:val="00C56969"/>
    <w:rsid w:val="00C60C0B"/>
    <w:rsid w:val="00C639F9"/>
    <w:rsid w:val="00C653CA"/>
    <w:rsid w:val="00C66A1D"/>
    <w:rsid w:val="00C84156"/>
    <w:rsid w:val="00C844E3"/>
    <w:rsid w:val="00C8569A"/>
    <w:rsid w:val="00C908F8"/>
    <w:rsid w:val="00C9453F"/>
    <w:rsid w:val="00CA60AD"/>
    <w:rsid w:val="00CA7340"/>
    <w:rsid w:val="00CB6093"/>
    <w:rsid w:val="00CB6441"/>
    <w:rsid w:val="00CC5A1B"/>
    <w:rsid w:val="00CC687B"/>
    <w:rsid w:val="00CC6F3D"/>
    <w:rsid w:val="00CD0984"/>
    <w:rsid w:val="00CD191B"/>
    <w:rsid w:val="00CD5F37"/>
    <w:rsid w:val="00CE09D8"/>
    <w:rsid w:val="00CE23DE"/>
    <w:rsid w:val="00CE5276"/>
    <w:rsid w:val="00CF130F"/>
    <w:rsid w:val="00CF13AE"/>
    <w:rsid w:val="00CF39F7"/>
    <w:rsid w:val="00CF3C5E"/>
    <w:rsid w:val="00CF539E"/>
    <w:rsid w:val="00CF60D7"/>
    <w:rsid w:val="00CF680B"/>
    <w:rsid w:val="00CF6927"/>
    <w:rsid w:val="00CF7B2C"/>
    <w:rsid w:val="00D01427"/>
    <w:rsid w:val="00D01616"/>
    <w:rsid w:val="00D0167E"/>
    <w:rsid w:val="00D148B7"/>
    <w:rsid w:val="00D16232"/>
    <w:rsid w:val="00D16294"/>
    <w:rsid w:val="00D20437"/>
    <w:rsid w:val="00D210CD"/>
    <w:rsid w:val="00D22125"/>
    <w:rsid w:val="00D23917"/>
    <w:rsid w:val="00D35970"/>
    <w:rsid w:val="00D4202F"/>
    <w:rsid w:val="00D45DA1"/>
    <w:rsid w:val="00D4771F"/>
    <w:rsid w:val="00D52C31"/>
    <w:rsid w:val="00D55BF5"/>
    <w:rsid w:val="00D571CF"/>
    <w:rsid w:val="00D60801"/>
    <w:rsid w:val="00D66B59"/>
    <w:rsid w:val="00D67D8A"/>
    <w:rsid w:val="00D70038"/>
    <w:rsid w:val="00D724A8"/>
    <w:rsid w:val="00D8527F"/>
    <w:rsid w:val="00D8722F"/>
    <w:rsid w:val="00D90B50"/>
    <w:rsid w:val="00D964B7"/>
    <w:rsid w:val="00D96E1F"/>
    <w:rsid w:val="00D97E6F"/>
    <w:rsid w:val="00DA0DAE"/>
    <w:rsid w:val="00DA0DB2"/>
    <w:rsid w:val="00DA59AE"/>
    <w:rsid w:val="00DA6172"/>
    <w:rsid w:val="00DB2E6A"/>
    <w:rsid w:val="00DB396A"/>
    <w:rsid w:val="00DC22B0"/>
    <w:rsid w:val="00DC3F17"/>
    <w:rsid w:val="00DD300B"/>
    <w:rsid w:val="00DE0B5E"/>
    <w:rsid w:val="00DE0DE4"/>
    <w:rsid w:val="00DE22FF"/>
    <w:rsid w:val="00DE24D5"/>
    <w:rsid w:val="00DF1FFF"/>
    <w:rsid w:val="00DF31A3"/>
    <w:rsid w:val="00DF406E"/>
    <w:rsid w:val="00E03E47"/>
    <w:rsid w:val="00E05B2B"/>
    <w:rsid w:val="00E0634B"/>
    <w:rsid w:val="00E108EC"/>
    <w:rsid w:val="00E20199"/>
    <w:rsid w:val="00E207C1"/>
    <w:rsid w:val="00E23360"/>
    <w:rsid w:val="00E23B6D"/>
    <w:rsid w:val="00E3385D"/>
    <w:rsid w:val="00E45FC1"/>
    <w:rsid w:val="00E478B4"/>
    <w:rsid w:val="00E537D1"/>
    <w:rsid w:val="00E542C6"/>
    <w:rsid w:val="00E56D32"/>
    <w:rsid w:val="00E6136B"/>
    <w:rsid w:val="00E66A56"/>
    <w:rsid w:val="00E67C85"/>
    <w:rsid w:val="00E83937"/>
    <w:rsid w:val="00E87FEA"/>
    <w:rsid w:val="00E902AE"/>
    <w:rsid w:val="00E93380"/>
    <w:rsid w:val="00E93DA4"/>
    <w:rsid w:val="00EA00C2"/>
    <w:rsid w:val="00EA297F"/>
    <w:rsid w:val="00EA748D"/>
    <w:rsid w:val="00EA79C5"/>
    <w:rsid w:val="00EA7CA7"/>
    <w:rsid w:val="00EB2BDC"/>
    <w:rsid w:val="00EB304A"/>
    <w:rsid w:val="00EB5BA5"/>
    <w:rsid w:val="00EC2664"/>
    <w:rsid w:val="00EC4395"/>
    <w:rsid w:val="00EC5400"/>
    <w:rsid w:val="00ED5627"/>
    <w:rsid w:val="00EE23B5"/>
    <w:rsid w:val="00EE3CE8"/>
    <w:rsid w:val="00EE726B"/>
    <w:rsid w:val="00EF226D"/>
    <w:rsid w:val="00EF5254"/>
    <w:rsid w:val="00F01CD7"/>
    <w:rsid w:val="00F0215B"/>
    <w:rsid w:val="00F06FBD"/>
    <w:rsid w:val="00F1224C"/>
    <w:rsid w:val="00F1578A"/>
    <w:rsid w:val="00F21072"/>
    <w:rsid w:val="00F24D7F"/>
    <w:rsid w:val="00F25014"/>
    <w:rsid w:val="00F30979"/>
    <w:rsid w:val="00F3232B"/>
    <w:rsid w:val="00F40BB6"/>
    <w:rsid w:val="00F4492C"/>
    <w:rsid w:val="00F46F68"/>
    <w:rsid w:val="00F50522"/>
    <w:rsid w:val="00F542F4"/>
    <w:rsid w:val="00F54906"/>
    <w:rsid w:val="00F617E5"/>
    <w:rsid w:val="00F62684"/>
    <w:rsid w:val="00F72713"/>
    <w:rsid w:val="00F74130"/>
    <w:rsid w:val="00F828CB"/>
    <w:rsid w:val="00F87C58"/>
    <w:rsid w:val="00F87EC6"/>
    <w:rsid w:val="00F91C8C"/>
    <w:rsid w:val="00FA0B25"/>
    <w:rsid w:val="00FA2E68"/>
    <w:rsid w:val="00FA7804"/>
    <w:rsid w:val="00FA7BA1"/>
    <w:rsid w:val="00FB3EDA"/>
    <w:rsid w:val="00FB5DA4"/>
    <w:rsid w:val="00FC0451"/>
    <w:rsid w:val="00FC45BC"/>
    <w:rsid w:val="00FC642A"/>
    <w:rsid w:val="00FD44B0"/>
    <w:rsid w:val="00FD537C"/>
    <w:rsid w:val="00FD612F"/>
    <w:rsid w:val="00FE01EE"/>
    <w:rsid w:val="00FE1D21"/>
    <w:rsid w:val="00FE2A0E"/>
    <w:rsid w:val="00FF7821"/>
    <w:rsid w:val="01026825"/>
    <w:rsid w:val="0602C34A"/>
    <w:rsid w:val="06BB2C96"/>
    <w:rsid w:val="06CE2A8F"/>
    <w:rsid w:val="0773CF33"/>
    <w:rsid w:val="0F454BD7"/>
    <w:rsid w:val="1161B769"/>
    <w:rsid w:val="13EA707F"/>
    <w:rsid w:val="157A71BE"/>
    <w:rsid w:val="15C14377"/>
    <w:rsid w:val="1827270E"/>
    <w:rsid w:val="1C77CACD"/>
    <w:rsid w:val="1EF1C1CB"/>
    <w:rsid w:val="2741C64A"/>
    <w:rsid w:val="27C2FBCD"/>
    <w:rsid w:val="2A522610"/>
    <w:rsid w:val="2CD1F9D0"/>
    <w:rsid w:val="2F855768"/>
    <w:rsid w:val="2FD701C6"/>
    <w:rsid w:val="2FEA9A92"/>
    <w:rsid w:val="3DAB89DA"/>
    <w:rsid w:val="3F5967AF"/>
    <w:rsid w:val="425028A3"/>
    <w:rsid w:val="452889D9"/>
    <w:rsid w:val="47C5A982"/>
    <w:rsid w:val="49066A2F"/>
    <w:rsid w:val="497A4F86"/>
    <w:rsid w:val="4AD17B6C"/>
    <w:rsid w:val="4E000CC0"/>
    <w:rsid w:val="4F27868F"/>
    <w:rsid w:val="524EDB13"/>
    <w:rsid w:val="57575596"/>
    <w:rsid w:val="59532067"/>
    <w:rsid w:val="599C753D"/>
    <w:rsid w:val="5F1A0824"/>
    <w:rsid w:val="63D5558C"/>
    <w:rsid w:val="66B58576"/>
    <w:rsid w:val="6712A25C"/>
    <w:rsid w:val="6D3C2AEE"/>
    <w:rsid w:val="715FC475"/>
    <w:rsid w:val="72BDD1D2"/>
    <w:rsid w:val="78244A23"/>
    <w:rsid w:val="7862D44F"/>
    <w:rsid w:val="7F7EA11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6996E5"/>
  <w15:docId w15:val="{FD89B7A9-6379-436D-B634-0B5E20332F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C11E2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link w:val="Nadpis1Char"/>
    <w:uiPriority w:val="9"/>
    <w:qFormat/>
    <w:rsid w:val="001E6483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rsid w:val="00C11E2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C11E29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rsid w:val="00C11E2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C11E29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Hypertextovodkaz">
    <w:name w:val="Hyperlink"/>
    <w:basedOn w:val="Standardnpsmoodstavce"/>
    <w:uiPriority w:val="99"/>
    <w:rsid w:val="00C11E29"/>
    <w:rPr>
      <w:color w:val="0000FF"/>
      <w:u w:val="single"/>
    </w:rPr>
  </w:style>
  <w:style w:type="character" w:styleId="Siln">
    <w:name w:val="Strong"/>
    <w:basedOn w:val="Standardnpsmoodstavce"/>
    <w:uiPriority w:val="22"/>
    <w:qFormat/>
    <w:rsid w:val="00C11E29"/>
    <w:rPr>
      <w:b/>
      <w:bCs/>
    </w:rPr>
  </w:style>
  <w:style w:type="character" w:customStyle="1" w:styleId="object">
    <w:name w:val="object"/>
    <w:basedOn w:val="Standardnpsmoodstavce"/>
    <w:rsid w:val="00C11E29"/>
  </w:style>
  <w:style w:type="paragraph" w:styleId="Textbubliny">
    <w:name w:val="Balloon Text"/>
    <w:basedOn w:val="Normln"/>
    <w:link w:val="TextbublinyChar"/>
    <w:uiPriority w:val="99"/>
    <w:semiHidden/>
    <w:unhideWhenUsed/>
    <w:rsid w:val="006D19CF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D19CF"/>
    <w:rPr>
      <w:rFonts w:ascii="Tahoma" w:eastAsia="Times New Roman" w:hAnsi="Tahoma" w:cs="Tahoma"/>
      <w:sz w:val="16"/>
      <w:szCs w:val="16"/>
      <w:lang w:eastAsia="cs-CZ"/>
    </w:rPr>
  </w:style>
  <w:style w:type="paragraph" w:styleId="Normlnweb">
    <w:name w:val="Normal (Web)"/>
    <w:basedOn w:val="Normln"/>
    <w:uiPriority w:val="99"/>
    <w:unhideWhenUsed/>
    <w:rsid w:val="00586F0C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Standardnpsmoodstavce"/>
    <w:rsid w:val="003774E4"/>
  </w:style>
  <w:style w:type="paragraph" w:styleId="Odstavecseseznamem">
    <w:name w:val="List Paragraph"/>
    <w:basedOn w:val="Normln"/>
    <w:uiPriority w:val="34"/>
    <w:qFormat/>
    <w:rsid w:val="003774E4"/>
    <w:pPr>
      <w:ind w:left="720"/>
      <w:contextualSpacing/>
    </w:pPr>
  </w:style>
  <w:style w:type="paragraph" w:styleId="Bezmezer">
    <w:name w:val="No Spacing"/>
    <w:uiPriority w:val="1"/>
    <w:qFormat/>
    <w:rsid w:val="00EF525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komente">
    <w:name w:val="annotation text"/>
    <w:basedOn w:val="Normln"/>
    <w:link w:val="TextkomenteChar"/>
    <w:uiPriority w:val="99"/>
    <w:unhideWhenUsed/>
    <w:rsid w:val="001B414D"/>
    <w:pPr>
      <w:spacing w:after="200"/>
    </w:pPr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1B414D"/>
    <w:rPr>
      <w:sz w:val="20"/>
      <w:szCs w:val="20"/>
    </w:rPr>
  </w:style>
  <w:style w:type="paragraph" w:styleId="Zkladntext">
    <w:name w:val="Body Text"/>
    <w:basedOn w:val="Normln"/>
    <w:link w:val="ZkladntextChar"/>
    <w:semiHidden/>
    <w:rsid w:val="001B414D"/>
    <w:pPr>
      <w:widowControl w:val="0"/>
      <w:suppressAutoHyphens/>
      <w:spacing w:after="120"/>
    </w:pPr>
    <w:rPr>
      <w:rFonts w:eastAsia="Lucida Sans Unicode"/>
      <w:kern w:val="1"/>
    </w:rPr>
  </w:style>
  <w:style w:type="character" w:customStyle="1" w:styleId="ZkladntextChar">
    <w:name w:val="Základní text Char"/>
    <w:basedOn w:val="Standardnpsmoodstavce"/>
    <w:link w:val="Zkladntext"/>
    <w:semiHidden/>
    <w:rsid w:val="001B414D"/>
    <w:rPr>
      <w:rFonts w:ascii="Times New Roman" w:eastAsia="Lucida Sans Unicode" w:hAnsi="Times New Roman" w:cs="Times New Roman"/>
      <w:kern w:val="1"/>
      <w:sz w:val="24"/>
      <w:szCs w:val="24"/>
      <w:lang w:eastAsia="cs-CZ"/>
    </w:rPr>
  </w:style>
  <w:style w:type="paragraph" w:customStyle="1" w:styleId="Obsahrmce">
    <w:name w:val="Obsah rámce"/>
    <w:basedOn w:val="Normln"/>
    <w:qFormat/>
    <w:rsid w:val="007F4F76"/>
    <w:pPr>
      <w:suppressAutoHyphens/>
    </w:pPr>
    <w:rPr>
      <w:color w:val="00000A"/>
    </w:rPr>
  </w:style>
  <w:style w:type="character" w:customStyle="1" w:styleId="Nadpis1Char">
    <w:name w:val="Nadpis 1 Char"/>
    <w:basedOn w:val="Standardnpsmoodstavce"/>
    <w:link w:val="Nadpis1"/>
    <w:uiPriority w:val="9"/>
    <w:rsid w:val="001E6483"/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character" w:styleId="Zdraznn">
    <w:name w:val="Emphasis"/>
    <w:basedOn w:val="Standardnpsmoodstavce"/>
    <w:uiPriority w:val="20"/>
    <w:qFormat/>
    <w:rsid w:val="00AD0503"/>
    <w:rPr>
      <w:i/>
      <w:iCs/>
    </w:rPr>
  </w:style>
  <w:style w:type="character" w:customStyle="1" w:styleId="button-text">
    <w:name w:val="button-text"/>
    <w:basedOn w:val="Standardnpsmoodstavce"/>
    <w:rsid w:val="004E5325"/>
  </w:style>
  <w:style w:type="character" w:customStyle="1" w:styleId="fontstyle01">
    <w:name w:val="fontstyle01"/>
    <w:basedOn w:val="Standardnpsmoodstavce"/>
    <w:rsid w:val="00FE1D21"/>
    <w:rPr>
      <w:rFonts w:ascii="BookmanCE-Light" w:hAnsi="BookmanCE-Light" w:hint="default"/>
      <w:b w:val="0"/>
      <w:bCs w:val="0"/>
      <w:i w:val="0"/>
      <w:iCs w:val="0"/>
      <w:color w:val="231F20"/>
      <w:sz w:val="18"/>
      <w:szCs w:val="18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CF6927"/>
    <w:rPr>
      <w:rFonts w:ascii="Calibri" w:eastAsia="Calibri" w:hAnsi="Calibri" w:cs="Calibri"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CF6927"/>
    <w:rPr>
      <w:rFonts w:ascii="Calibri" w:eastAsia="Calibri" w:hAnsi="Calibri" w:cs="Calibri"/>
      <w:sz w:val="20"/>
      <w:szCs w:val="20"/>
      <w:lang w:eastAsia="cs-CZ"/>
    </w:rPr>
  </w:style>
  <w:style w:type="character" w:styleId="Znakapoznpodarou">
    <w:name w:val="footnote reference"/>
    <w:basedOn w:val="Standardnpsmoodstavce"/>
    <w:uiPriority w:val="99"/>
    <w:semiHidden/>
    <w:unhideWhenUsed/>
    <w:rsid w:val="00CF6927"/>
    <w:rPr>
      <w:vertAlign w:val="superscript"/>
    </w:rPr>
  </w:style>
  <w:style w:type="character" w:styleId="Odkaznakoment">
    <w:name w:val="annotation reference"/>
    <w:basedOn w:val="Standardnpsmoodstavce"/>
    <w:uiPriority w:val="99"/>
    <w:semiHidden/>
    <w:unhideWhenUsed/>
    <w:rsid w:val="00161D61"/>
    <w:rPr>
      <w:sz w:val="16"/>
      <w:szCs w:val="16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61D61"/>
    <w:pPr>
      <w:spacing w:after="0"/>
    </w:pPr>
    <w:rPr>
      <w:rFonts w:ascii="Times New Roman" w:eastAsia="Times New Roman" w:hAnsi="Times New Roman" w:cs="Times New Roman"/>
      <w:b/>
      <w:bCs/>
      <w:lang w:eastAsia="cs-CZ"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161D61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Revize">
    <w:name w:val="Revision"/>
    <w:hidden/>
    <w:uiPriority w:val="99"/>
    <w:semiHidden/>
    <w:rsid w:val="00CF60D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Nevyeenzmnka">
    <w:name w:val="Unresolved Mention"/>
    <w:basedOn w:val="Standardnpsmoodstavce"/>
    <w:uiPriority w:val="99"/>
    <w:semiHidden/>
    <w:unhideWhenUsed/>
    <w:rsid w:val="003321D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253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0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52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31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992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259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093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955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233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543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740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6861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549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7558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25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0667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3539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2093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2684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2432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7111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4362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404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25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31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977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455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6175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4158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457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8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g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5.jpg"/><Relationship Id="rId17" Type="http://schemas.openxmlformats.org/officeDocument/2006/relationships/hyperlink" Target="http://www.npu.cz/cs/uop-ostrava" TargetMode="External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G"/><Relationship Id="rId5" Type="http://schemas.openxmlformats.org/officeDocument/2006/relationships/webSettings" Target="webSettings.xml"/><Relationship Id="rId15" Type="http://schemas.openxmlformats.org/officeDocument/2006/relationships/image" Target="media/image8.JPG"/><Relationship Id="rId10" Type="http://schemas.openxmlformats.org/officeDocument/2006/relationships/image" Target="media/image3.jpeg"/><Relationship Id="rId19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G"/><Relationship Id="rId22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3529CD-D332-482E-A708-2482BE21C5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3</Pages>
  <Words>621</Words>
  <Characters>3667</Characters>
  <Application>Microsoft Office Word</Application>
  <DocSecurity>0</DocSecurity>
  <Lines>30</Lines>
  <Paragraphs>8</Paragraphs>
  <ScaleCrop>false</ScaleCrop>
  <Company/>
  <LinksUpToDate>false</LinksUpToDate>
  <CharactersWithSpaces>4280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Marketa K</dc:creator>
  <cp:lastModifiedBy>Batková Petra</cp:lastModifiedBy>
  <cp:revision>24</cp:revision>
  <cp:lastPrinted>2026-09-03T10:22:00Z</cp:lastPrinted>
  <dcterms:created xsi:type="dcterms:W3CDTF">2026-09-03T08:42:00Z</dcterms:created>
  <dcterms:modified xsi:type="dcterms:W3CDTF">2026-09-03T10:30:00Z</dcterms:modified>
</cp:coreProperties>
</file>